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oTable"/>
        <w:tblpPr w:leftFromText="142" w:rightFromText="142" w:vertAnchor="page" w:horzAnchor="page" w:tblpX="362" w:tblpY="1487"/>
        <w:tblOverlap w:val="never"/>
        <w:tblW w:w="10697" w:type="dxa"/>
        <w:tblLayout w:type="fixed"/>
        <w:tblLook w:val="04A0" w:firstRow="1" w:lastRow="0" w:firstColumn="1" w:lastColumn="0" w:noHBand="0" w:noVBand="1"/>
      </w:tblPr>
      <w:tblGrid>
        <w:gridCol w:w="490"/>
        <w:gridCol w:w="7371"/>
        <w:gridCol w:w="284"/>
        <w:gridCol w:w="2552"/>
      </w:tblGrid>
      <w:tr w:rsidR="00F71C46" w14:paraId="76AB6B76" w14:textId="77777777" w:rsidTr="00661938">
        <w:trPr>
          <w:gridBefore w:val="1"/>
          <w:wBefore w:w="490" w:type="dxa"/>
          <w:trHeight w:hRule="exact" w:val="2041"/>
        </w:trPr>
        <w:tc>
          <w:tcPr>
            <w:tcW w:w="7371" w:type="dxa"/>
          </w:tcPr>
          <w:p w14:paraId="05337C51" w14:textId="77777777" w:rsidR="00F71C46" w:rsidRDefault="00F71C46" w:rsidP="00661938"/>
        </w:tc>
        <w:tc>
          <w:tcPr>
            <w:tcW w:w="284" w:type="dxa"/>
          </w:tcPr>
          <w:p w14:paraId="2334E2C1" w14:textId="77777777" w:rsidR="00F71C46" w:rsidRDefault="00F71C46" w:rsidP="00661938"/>
        </w:tc>
        <w:tc>
          <w:tcPr>
            <w:tcW w:w="2552" w:type="dxa"/>
          </w:tcPr>
          <w:p w14:paraId="3EEBC9D9" w14:textId="77777777" w:rsidR="00F71C46" w:rsidRDefault="00F71C46" w:rsidP="00661938"/>
        </w:tc>
      </w:tr>
      <w:tr w:rsidR="00F71C46" w14:paraId="70BF3446" w14:textId="77777777" w:rsidTr="00661938">
        <w:trPr>
          <w:gridBefore w:val="1"/>
          <w:wBefore w:w="490" w:type="dxa"/>
          <w:trHeight w:hRule="exact" w:val="1191"/>
        </w:trPr>
        <w:tc>
          <w:tcPr>
            <w:tcW w:w="7371" w:type="dxa"/>
          </w:tcPr>
          <w:p w14:paraId="294681B5" w14:textId="15B12DF0" w:rsidR="00CD7083" w:rsidRPr="00CD7083" w:rsidRDefault="00CD7083" w:rsidP="00661938">
            <w:pPr>
              <w:pStyle w:val="Ondertitel"/>
            </w:pPr>
            <w:bookmarkStart w:id="0" w:name="do_Subtitle" w:colFirst="0" w:colLast="0"/>
          </w:p>
        </w:tc>
        <w:tc>
          <w:tcPr>
            <w:tcW w:w="284" w:type="dxa"/>
          </w:tcPr>
          <w:p w14:paraId="10EACFB4" w14:textId="77777777" w:rsidR="00F71C46" w:rsidRDefault="00F71C46" w:rsidP="00661938">
            <w:pPr>
              <w:pStyle w:val="Ondertitel"/>
            </w:pPr>
          </w:p>
        </w:tc>
        <w:tc>
          <w:tcPr>
            <w:tcW w:w="2552" w:type="dxa"/>
          </w:tcPr>
          <w:p w14:paraId="1B2EE2CB" w14:textId="77777777" w:rsidR="00F71C46" w:rsidRDefault="00F71C46" w:rsidP="00661938">
            <w:pPr>
              <w:pStyle w:val="Ondertitel"/>
            </w:pPr>
          </w:p>
        </w:tc>
      </w:tr>
      <w:tr w:rsidR="00F71C46" w14:paraId="02A34EC1" w14:textId="77777777" w:rsidTr="00661938">
        <w:trPr>
          <w:gridBefore w:val="1"/>
          <w:wBefore w:w="490" w:type="dxa"/>
          <w:trHeight w:hRule="exact" w:val="2552"/>
        </w:trPr>
        <w:tc>
          <w:tcPr>
            <w:tcW w:w="7371" w:type="dxa"/>
          </w:tcPr>
          <w:p w14:paraId="74DB9455" w14:textId="58D47539" w:rsidR="00BF257F" w:rsidRPr="00161DDC" w:rsidRDefault="006961D1" w:rsidP="00661938">
            <w:pPr>
              <w:pStyle w:val="Titel"/>
              <w:rPr>
                <w:b/>
                <w:bCs/>
              </w:rPr>
            </w:pPr>
            <w:bookmarkStart w:id="1" w:name="do_Title" w:colFirst="0" w:colLast="0"/>
            <w:bookmarkEnd w:id="0"/>
            <w:r w:rsidRPr="00161DDC">
              <w:rPr>
                <w:b/>
                <w:bCs/>
              </w:rPr>
              <w:t xml:space="preserve">DPIA </w:t>
            </w:r>
            <w:r w:rsidR="00BF257F" w:rsidRPr="00161DDC">
              <w:rPr>
                <w:b/>
                <w:bCs/>
              </w:rPr>
              <w:t>Template</w:t>
            </w:r>
          </w:p>
          <w:p w14:paraId="724559E9" w14:textId="4529EFA6" w:rsidR="00F71C46" w:rsidRPr="00CD7083" w:rsidRDefault="006961D1" w:rsidP="00661938">
            <w:pPr>
              <w:pStyle w:val="Titel"/>
            </w:pPr>
            <w:r>
              <w:t>Checklist</w:t>
            </w:r>
          </w:p>
        </w:tc>
        <w:tc>
          <w:tcPr>
            <w:tcW w:w="284" w:type="dxa"/>
          </w:tcPr>
          <w:p w14:paraId="699742D7" w14:textId="77777777" w:rsidR="00F71C46" w:rsidRPr="00CD7083" w:rsidRDefault="00F71C46" w:rsidP="00661938">
            <w:pPr>
              <w:pStyle w:val="Titel"/>
            </w:pPr>
          </w:p>
        </w:tc>
        <w:tc>
          <w:tcPr>
            <w:tcW w:w="2552" w:type="dxa"/>
          </w:tcPr>
          <w:p w14:paraId="6AEC3467" w14:textId="77777777" w:rsidR="00F71C46" w:rsidRPr="00CD7083" w:rsidRDefault="00F71C46" w:rsidP="00661938">
            <w:pPr>
              <w:pStyle w:val="Titel"/>
            </w:pPr>
          </w:p>
        </w:tc>
      </w:tr>
      <w:bookmarkEnd w:id="1"/>
      <w:tr w:rsidR="00F71C46" w14:paraId="04E4F63A" w14:textId="77777777" w:rsidTr="00661938">
        <w:trPr>
          <w:gridBefore w:val="1"/>
          <w:wBefore w:w="490" w:type="dxa"/>
          <w:trHeight w:hRule="exact" w:val="4706"/>
        </w:trPr>
        <w:tc>
          <w:tcPr>
            <w:tcW w:w="7371" w:type="dxa"/>
          </w:tcPr>
          <w:p w14:paraId="4E10F4FD" w14:textId="77777777" w:rsidR="00F71C46" w:rsidRPr="00CD7083" w:rsidRDefault="00F71C46" w:rsidP="00661938"/>
        </w:tc>
        <w:tc>
          <w:tcPr>
            <w:tcW w:w="284" w:type="dxa"/>
          </w:tcPr>
          <w:p w14:paraId="7B937490" w14:textId="77777777" w:rsidR="00F71C46" w:rsidRPr="00CD7083" w:rsidRDefault="00F71C46" w:rsidP="00661938"/>
        </w:tc>
        <w:tc>
          <w:tcPr>
            <w:tcW w:w="2552" w:type="dxa"/>
          </w:tcPr>
          <w:p w14:paraId="62EBA34F" w14:textId="77777777" w:rsidR="00F71C46" w:rsidRPr="00CD7083" w:rsidRDefault="00F71C46" w:rsidP="00661938"/>
        </w:tc>
      </w:tr>
      <w:tr w:rsidR="00222E9C" w:rsidRPr="00A67F90" w14:paraId="71C2C0AF" w14:textId="77777777" w:rsidTr="00661938">
        <w:trPr>
          <w:cantSplit/>
        </w:trPr>
        <w:tc>
          <w:tcPr>
            <w:tcW w:w="7861" w:type="dxa"/>
            <w:gridSpan w:val="2"/>
          </w:tcPr>
          <w:p w14:paraId="5EC6D175" w14:textId="77777777" w:rsidR="00222E9C" w:rsidRPr="00A67F90" w:rsidRDefault="00F6209E" w:rsidP="00F6209E">
            <w:pPr>
              <w:pStyle w:val="MIColofon"/>
              <w:spacing w:line="280" w:lineRule="atLeast"/>
            </w:pPr>
            <w:bookmarkStart w:id="2" w:name="do_Colofon1" w:colFirst="2" w:colLast="2"/>
            <w:r>
              <w:t>Sparrenheuvel 32, 3708 JE Zeis</w:t>
            </w:r>
            <w:r w:rsidR="00DD67F1" w:rsidRPr="00A67F90">
              <w:t xml:space="preserve">t | </w:t>
            </w:r>
            <w:r w:rsidR="00661938">
              <w:t>(</w:t>
            </w:r>
            <w:r>
              <w:t>030</w:t>
            </w:r>
            <w:r w:rsidR="00661938">
              <w:t>)</w:t>
            </w:r>
            <w:r w:rsidR="00DD67F1" w:rsidRPr="00A67F90">
              <w:t xml:space="preserve"> </w:t>
            </w:r>
            <w:r>
              <w:t>2</w:t>
            </w:r>
            <w:r w:rsidR="00661938">
              <w:t xml:space="preserve"> </w:t>
            </w:r>
            <w:r w:rsidR="00DD67F1" w:rsidRPr="00A67F90">
              <w:t>2</w:t>
            </w:r>
            <w:r>
              <w:t>7</w:t>
            </w:r>
            <w:r w:rsidR="00DD67F1" w:rsidRPr="00A67F90">
              <w:t xml:space="preserve">0 </w:t>
            </w:r>
            <w:r>
              <w:t>50</w:t>
            </w:r>
            <w:r w:rsidR="00DD67F1" w:rsidRPr="00A67F90">
              <w:t xml:space="preserve">0 | </w:t>
            </w:r>
            <w:hyperlink r:id="rId11" w:history="1">
              <w:r w:rsidR="00A50B89">
                <w:rPr>
                  <w:rStyle w:val="Hyperlink"/>
                </w:rPr>
                <w:t>info</w:t>
              </w:r>
              <w:r w:rsidR="00DD67F1" w:rsidRPr="00A67F90">
                <w:rPr>
                  <w:rStyle w:val="Hyperlink"/>
                </w:rPr>
                <w:t>@mxi.nl</w:t>
              </w:r>
            </w:hyperlink>
            <w:r w:rsidR="00DD67F1" w:rsidRPr="00A67F90">
              <w:t xml:space="preserve"> | </w:t>
            </w:r>
            <w:hyperlink r:id="rId12" w:history="1">
              <w:r w:rsidR="00DD67F1" w:rsidRPr="00A67F90">
                <w:rPr>
                  <w:rStyle w:val="Hyperlink"/>
                </w:rPr>
                <w:t>www.mxi.nl</w:t>
              </w:r>
            </w:hyperlink>
          </w:p>
        </w:tc>
        <w:tc>
          <w:tcPr>
            <w:tcW w:w="284" w:type="dxa"/>
          </w:tcPr>
          <w:p w14:paraId="0C5E4CCD" w14:textId="77777777" w:rsidR="00222E9C" w:rsidRPr="00A67F90" w:rsidRDefault="00222E9C" w:rsidP="00661938">
            <w:pPr>
              <w:pStyle w:val="MIColofon"/>
              <w:spacing w:line="280" w:lineRule="atLeast"/>
            </w:pPr>
          </w:p>
        </w:tc>
        <w:tc>
          <w:tcPr>
            <w:tcW w:w="2552" w:type="dxa"/>
          </w:tcPr>
          <w:p w14:paraId="18B4F90A" w14:textId="1AC99364" w:rsidR="00222E9C" w:rsidRPr="00A67F90" w:rsidRDefault="00222E9C" w:rsidP="00661938">
            <w:pPr>
              <w:pStyle w:val="MIColofon"/>
              <w:spacing w:line="280" w:lineRule="atLeast"/>
            </w:pPr>
          </w:p>
        </w:tc>
      </w:tr>
      <w:tr w:rsidR="00222E9C" w:rsidRPr="00A67F90" w14:paraId="5E03965E" w14:textId="77777777" w:rsidTr="00661938">
        <w:trPr>
          <w:gridBefore w:val="1"/>
          <w:wBefore w:w="490" w:type="dxa"/>
          <w:cantSplit/>
        </w:trPr>
        <w:tc>
          <w:tcPr>
            <w:tcW w:w="7371" w:type="dxa"/>
          </w:tcPr>
          <w:p w14:paraId="5766E16C" w14:textId="77777777" w:rsidR="00222E9C" w:rsidRPr="00A67F90" w:rsidRDefault="00222E9C" w:rsidP="00661938">
            <w:pPr>
              <w:pStyle w:val="MIColofon"/>
              <w:spacing w:line="280" w:lineRule="atLeast"/>
            </w:pPr>
            <w:bookmarkStart w:id="3" w:name="do_Colofon2" w:colFirst="2" w:colLast="2"/>
            <w:bookmarkEnd w:id="2"/>
          </w:p>
        </w:tc>
        <w:tc>
          <w:tcPr>
            <w:tcW w:w="284" w:type="dxa"/>
          </w:tcPr>
          <w:p w14:paraId="20E2E326" w14:textId="77777777" w:rsidR="00222E9C" w:rsidRPr="00A67F90" w:rsidRDefault="00222E9C" w:rsidP="00661938">
            <w:pPr>
              <w:pStyle w:val="MIColofon"/>
              <w:spacing w:line="280" w:lineRule="atLeast"/>
            </w:pPr>
          </w:p>
        </w:tc>
        <w:tc>
          <w:tcPr>
            <w:tcW w:w="2552" w:type="dxa"/>
          </w:tcPr>
          <w:p w14:paraId="3B30E665" w14:textId="77777777" w:rsidR="00222E9C" w:rsidRPr="00A67F90" w:rsidRDefault="006961D1" w:rsidP="00661938">
            <w:pPr>
              <w:pStyle w:val="MIColofon"/>
              <w:spacing w:line="280" w:lineRule="atLeast"/>
            </w:pPr>
            <w:r>
              <w:t>Versie 1 / 1 januari 2019</w:t>
            </w:r>
          </w:p>
        </w:tc>
      </w:tr>
      <w:tr w:rsidR="000214D9" w:rsidRPr="00A67F90" w14:paraId="5FEC6020" w14:textId="77777777" w:rsidTr="00661938">
        <w:trPr>
          <w:gridBefore w:val="1"/>
          <w:wBefore w:w="490" w:type="dxa"/>
          <w:cantSplit/>
        </w:trPr>
        <w:tc>
          <w:tcPr>
            <w:tcW w:w="7371" w:type="dxa"/>
          </w:tcPr>
          <w:p w14:paraId="4AAC80A5" w14:textId="77777777" w:rsidR="000214D9" w:rsidRPr="00A67F90" w:rsidRDefault="000214D9" w:rsidP="00661938">
            <w:pPr>
              <w:pStyle w:val="MIColofon"/>
              <w:spacing w:line="280" w:lineRule="atLeast"/>
            </w:pPr>
            <w:bookmarkStart w:id="4" w:name="do_Colofon3" w:colFirst="2" w:colLast="2"/>
            <w:bookmarkEnd w:id="3"/>
          </w:p>
        </w:tc>
        <w:tc>
          <w:tcPr>
            <w:tcW w:w="284" w:type="dxa"/>
          </w:tcPr>
          <w:p w14:paraId="56D01461" w14:textId="77777777" w:rsidR="000214D9" w:rsidRPr="00A67F90" w:rsidRDefault="000214D9" w:rsidP="00661938">
            <w:pPr>
              <w:pStyle w:val="MIColofon"/>
              <w:spacing w:line="280" w:lineRule="atLeast"/>
            </w:pPr>
          </w:p>
        </w:tc>
        <w:tc>
          <w:tcPr>
            <w:tcW w:w="2552" w:type="dxa"/>
          </w:tcPr>
          <w:p w14:paraId="3A3A0C08" w14:textId="77777777" w:rsidR="000214D9" w:rsidRPr="00A67F90" w:rsidRDefault="000214D9" w:rsidP="00BF257F">
            <w:pPr>
              <w:pStyle w:val="MIColofon"/>
            </w:pPr>
          </w:p>
        </w:tc>
      </w:tr>
      <w:bookmarkEnd w:id="4"/>
    </w:tbl>
    <w:p w14:paraId="0A30A7EF" w14:textId="77777777" w:rsidR="00507C08" w:rsidRDefault="00507C08" w:rsidP="00E62566">
      <w:pPr>
        <w:pStyle w:val="MIColofon"/>
      </w:pPr>
    </w:p>
    <w:p w14:paraId="07A73C6B" w14:textId="77777777" w:rsidR="00211D2F" w:rsidRDefault="00211D2F" w:rsidP="00E62566">
      <w:pPr>
        <w:pStyle w:val="MIColofon"/>
      </w:pPr>
    </w:p>
    <w:p w14:paraId="35C57803" w14:textId="77777777" w:rsidR="00211D2F" w:rsidRDefault="00211D2F" w:rsidP="00E62566">
      <w:pPr>
        <w:pStyle w:val="MIColofon"/>
        <w:sectPr w:rsidR="00211D2F" w:rsidSect="00CE3E8F">
          <w:footerReference w:type="default" r:id="rId13"/>
          <w:headerReference w:type="first" r:id="rId14"/>
          <w:footerReference w:type="first" r:id="rId15"/>
          <w:pgSz w:w="11907" w:h="16839" w:code="9"/>
          <w:pgMar w:top="1486" w:right="851" w:bottom="1418" w:left="2552" w:header="340" w:footer="397" w:gutter="0"/>
          <w:cols w:space="708"/>
          <w:titlePg/>
          <w:docGrid w:linePitch="360"/>
        </w:sectPr>
      </w:pPr>
    </w:p>
    <w:p w14:paraId="7399EC32" w14:textId="77777777" w:rsidR="006961D1" w:rsidRPr="001B3FC9" w:rsidRDefault="006961D1" w:rsidP="001B3FC9">
      <w:pPr>
        <w:pStyle w:val="MIZN2"/>
      </w:pPr>
      <w:r w:rsidRPr="001B3FC9">
        <w:lastRenderedPageBreak/>
        <w:t>Doel van het document</w:t>
      </w:r>
    </w:p>
    <w:p w14:paraId="73072396" w14:textId="77777777" w:rsidR="006961D1" w:rsidRDefault="006961D1">
      <w:pPr>
        <w:rPr>
          <w:lang w:val="en-US"/>
        </w:rPr>
      </w:pPr>
    </w:p>
    <w:p w14:paraId="73ED2135" w14:textId="59F807FA" w:rsidR="006961D1" w:rsidRPr="001B3FC9" w:rsidRDefault="006961D1" w:rsidP="001B3FC9">
      <w:r w:rsidRPr="001B3FC9">
        <w:t xml:space="preserve">De checklist DPIA is een handreiking voor organisaties die de DPIA uitvoeren volgens het model van M&amp;I/Partners. </w:t>
      </w:r>
      <w:r w:rsidR="005E7CC6" w:rsidRPr="001B3FC9">
        <w:t>Volgens ons</w:t>
      </w:r>
      <w:r w:rsidRPr="001B3FC9">
        <w:t xml:space="preserve"> model wordt een systematische beschrijving van de (meta)verwerking gemaakt en wordt een </w:t>
      </w:r>
      <w:r w:rsidR="00143EE5" w:rsidRPr="001B3FC9">
        <w:t>risicoanalyse</w:t>
      </w:r>
      <w:r w:rsidRPr="001B3FC9">
        <w:t xml:space="preserve"> </w:t>
      </w:r>
      <w:r w:rsidR="005E7CC6" w:rsidRPr="001B3FC9">
        <w:t>uitgevoerd</w:t>
      </w:r>
      <w:r w:rsidRPr="001B3FC9">
        <w:t>. De uitkomsten van de risicoanalyse worden aangevuld met maatregelen. De</w:t>
      </w:r>
      <w:r w:rsidR="005E7CC6" w:rsidRPr="001B3FC9">
        <w:t xml:space="preserve"> implementatie van</w:t>
      </w:r>
      <w:r w:rsidRPr="001B3FC9">
        <w:t xml:space="preserve"> maatregelen word</w:t>
      </w:r>
      <w:r w:rsidR="005E7CC6" w:rsidRPr="001B3FC9">
        <w:t>t</w:t>
      </w:r>
      <w:r w:rsidRPr="001B3FC9">
        <w:t xml:space="preserve"> ingepland om de risico’s op de </w:t>
      </w:r>
      <w:r w:rsidR="005E7CC6" w:rsidRPr="001B3FC9">
        <w:t>bescherming</w:t>
      </w:r>
      <w:r w:rsidRPr="001B3FC9">
        <w:t xml:space="preserve"> van persoonsgegevens in een gecontroleerd proces te mitigeren.</w:t>
      </w:r>
    </w:p>
    <w:p w14:paraId="6B1FE7DC" w14:textId="77777777" w:rsidR="006961D1" w:rsidRPr="001B3FC9" w:rsidRDefault="006961D1" w:rsidP="001B3FC9"/>
    <w:p w14:paraId="420EDBA2" w14:textId="4E33F18D" w:rsidR="006961D1" w:rsidRDefault="006961D1">
      <w:r>
        <w:t>De</w:t>
      </w:r>
      <w:r w:rsidR="00444E89">
        <w:t>ze</w:t>
      </w:r>
      <w:r>
        <w:t xml:space="preserve"> checklist </w:t>
      </w:r>
      <w:r w:rsidR="00B4683A">
        <w:t xml:space="preserve">volgt de stappen </w:t>
      </w:r>
      <w:r w:rsidR="00444E89">
        <w:t>uit onze DPIA aanpak:</w:t>
      </w:r>
    </w:p>
    <w:p w14:paraId="152B07FD" w14:textId="175FEDD5" w:rsidR="00C93E33" w:rsidRDefault="00444E89" w:rsidP="00444E89">
      <w:pPr>
        <w:pStyle w:val="Lijstalinea"/>
        <w:numPr>
          <w:ilvl w:val="0"/>
          <w:numId w:val="31"/>
        </w:numPr>
      </w:pPr>
      <w:r>
        <w:t>V</w:t>
      </w:r>
      <w:r w:rsidR="00C93E33">
        <w:t>oorbereiding</w:t>
      </w:r>
    </w:p>
    <w:p w14:paraId="4AFED547" w14:textId="20B875C3" w:rsidR="00444E89" w:rsidRDefault="00444E89" w:rsidP="00703EF9">
      <w:pPr>
        <w:pStyle w:val="Lijstalinea"/>
        <w:numPr>
          <w:ilvl w:val="0"/>
          <w:numId w:val="31"/>
        </w:numPr>
      </w:pPr>
      <w:r>
        <w:t>Beschrijving</w:t>
      </w:r>
    </w:p>
    <w:p w14:paraId="6C7DDC7C" w14:textId="517215BB" w:rsidR="00120516" w:rsidRDefault="00444E89" w:rsidP="00703EF9">
      <w:pPr>
        <w:pStyle w:val="Lijstalinea"/>
        <w:numPr>
          <w:ilvl w:val="0"/>
          <w:numId w:val="31"/>
        </w:numPr>
      </w:pPr>
      <w:r>
        <w:t>B</w:t>
      </w:r>
      <w:r w:rsidR="00120516">
        <w:t>eoordeling</w:t>
      </w:r>
    </w:p>
    <w:p w14:paraId="4CC26EE9" w14:textId="60982910" w:rsidR="00143EE5" w:rsidRDefault="00444E89" w:rsidP="00703EF9">
      <w:pPr>
        <w:pStyle w:val="Lijstalinea"/>
        <w:numPr>
          <w:ilvl w:val="0"/>
          <w:numId w:val="31"/>
        </w:numPr>
      </w:pPr>
      <w:r>
        <w:t>R</w:t>
      </w:r>
      <w:r w:rsidR="00C93E33">
        <w:t>isico</w:t>
      </w:r>
      <w:r>
        <w:t>-</w:t>
      </w:r>
      <w:r w:rsidR="00143EE5">
        <w:t>analyse</w:t>
      </w:r>
    </w:p>
    <w:p w14:paraId="42257639" w14:textId="77777777" w:rsidR="00471699" w:rsidRDefault="00471699" w:rsidP="00471699"/>
    <w:p w14:paraId="32353C67" w14:textId="41B8C653" w:rsidR="00471699" w:rsidRDefault="00471699" w:rsidP="00471699">
      <w:r>
        <w:t>Voor ieder van deze onderdelen zijn (controle-)vragen opgesteld die helpen bij de uitvoering van de DPIA. Niet iedere vraag uit dit document hoeft beantwoord te worden. Wanneer een vraag vereist is geven we dat aan met een gouden asterisk (</w:t>
      </w:r>
      <w:r w:rsidRPr="00471699">
        <w:rPr>
          <w:color w:val="FFC000"/>
        </w:rPr>
        <w:t>*</w:t>
      </w:r>
      <w:r>
        <w:t>).</w:t>
      </w:r>
    </w:p>
    <w:p w14:paraId="689D373D" w14:textId="77777777" w:rsidR="00471699" w:rsidRDefault="00471699" w:rsidP="00471699"/>
    <w:p w14:paraId="68ED66F4" w14:textId="57654980" w:rsidR="00883571" w:rsidRDefault="00883571" w:rsidP="00883571">
      <w:pPr>
        <w:pStyle w:val="MIOpsomming"/>
        <w:numPr>
          <w:ilvl w:val="0"/>
          <w:numId w:val="0"/>
        </w:numPr>
        <w:spacing w:line="240" w:lineRule="auto"/>
      </w:pPr>
      <w:r>
        <w:t>Indien op deze verwerking al eerder een DPIA verricht is, neem het rapport van de eerdere DPIA als basis en richt je op de afwijkingen.</w:t>
      </w:r>
    </w:p>
    <w:p w14:paraId="769391CD" w14:textId="77777777" w:rsidR="00883571" w:rsidRDefault="00883571" w:rsidP="00883571">
      <w:pPr>
        <w:pStyle w:val="MIOpsomming"/>
        <w:numPr>
          <w:ilvl w:val="0"/>
          <w:numId w:val="0"/>
        </w:numPr>
        <w:spacing w:line="240" w:lineRule="auto"/>
      </w:pPr>
    </w:p>
    <w:p w14:paraId="4F0CA14E" w14:textId="1B991397" w:rsidR="006961D1" w:rsidRPr="006961D1" w:rsidRDefault="00883571" w:rsidP="00883571">
      <w:r>
        <w:t xml:space="preserve">De hoofdstuknummers in dit document corresponderen met de hoofdstukken van </w:t>
      </w:r>
      <w:r w:rsidR="00510C7A">
        <w:t>het format voor de DPIA</w:t>
      </w:r>
      <w:r>
        <w:t>-rapportage</w:t>
      </w:r>
      <w:r w:rsidR="006E25D5">
        <w:t xml:space="preserve"> van M&amp;I/Partners</w:t>
      </w:r>
      <w:r>
        <w:t>.</w:t>
      </w:r>
      <w:r w:rsidR="006961D1" w:rsidRPr="006961D1">
        <w:br w:type="page"/>
      </w:r>
    </w:p>
    <w:p w14:paraId="47BBAD86" w14:textId="7C537903" w:rsidR="00BE2498" w:rsidRPr="00BE2498" w:rsidRDefault="001B3FC9" w:rsidP="008F7550">
      <w:pPr>
        <w:pStyle w:val="MIZN2"/>
        <w:numPr>
          <w:ilvl w:val="0"/>
          <w:numId w:val="35"/>
        </w:numPr>
      </w:pPr>
      <w:r>
        <w:lastRenderedPageBreak/>
        <w:t>V</w:t>
      </w:r>
      <w:r w:rsidR="00BE2498">
        <w:t>oorbereiding</w:t>
      </w:r>
    </w:p>
    <w:p w14:paraId="1CE4CCAE" w14:textId="00499774" w:rsidR="002467A0" w:rsidRDefault="002467A0" w:rsidP="002467A0">
      <w:pPr>
        <w:pStyle w:val="MIOpsomming"/>
      </w:pPr>
      <w:r w:rsidRPr="002467A0">
        <w:t>W</w:t>
      </w:r>
      <w:r w:rsidR="00F57D9A" w:rsidRPr="002467A0">
        <w:t>at is de scope van de verwerking waarop de DPIA uitgevoe</w:t>
      </w:r>
      <w:r w:rsidR="00D9504A" w:rsidRPr="002467A0">
        <w:t>rd gaat worden?</w:t>
      </w:r>
      <w:r w:rsidR="002C2F05" w:rsidRPr="002467A0">
        <w:t xml:space="preserve"> </w:t>
      </w:r>
      <w:r w:rsidR="00BE3389" w:rsidRPr="00471699">
        <w:rPr>
          <w:color w:val="FFC000"/>
        </w:rPr>
        <w:t>*</w:t>
      </w:r>
      <w:r>
        <w:t>.</w:t>
      </w:r>
    </w:p>
    <w:p w14:paraId="5E30C6C9" w14:textId="241F2750" w:rsidR="00D9504A" w:rsidRPr="002467A0" w:rsidRDefault="002467A0" w:rsidP="002467A0">
      <w:pPr>
        <w:pStyle w:val="MIOpsomming"/>
        <w:numPr>
          <w:ilvl w:val="1"/>
          <w:numId w:val="11"/>
        </w:numPr>
      </w:pPr>
      <w:r w:rsidRPr="002467A0">
        <w:t>W</w:t>
      </w:r>
      <w:r w:rsidR="00D9504A" w:rsidRPr="002467A0">
        <w:t>elke processen/subprocessen vallen hieronder</w:t>
      </w:r>
      <w:r w:rsidR="00BE3389">
        <w:t>?</w:t>
      </w:r>
    </w:p>
    <w:p w14:paraId="539EF31D" w14:textId="17C11206" w:rsidR="00D9504A" w:rsidRPr="002467A0" w:rsidRDefault="002467A0" w:rsidP="002467A0">
      <w:pPr>
        <w:pStyle w:val="MIOpsomming"/>
        <w:numPr>
          <w:ilvl w:val="1"/>
          <w:numId w:val="11"/>
        </w:numPr>
      </w:pPr>
      <w:r w:rsidRPr="002467A0">
        <w:t>W</w:t>
      </w:r>
      <w:r w:rsidR="00D9504A" w:rsidRPr="002467A0">
        <w:t>elke processen/subprocessen vallen buiten scope</w:t>
      </w:r>
      <w:r w:rsidR="00BE3389">
        <w:t>?</w:t>
      </w:r>
    </w:p>
    <w:p w14:paraId="1ACB0268" w14:textId="00016096" w:rsidR="00BE2498" w:rsidRPr="002467A0" w:rsidRDefault="002467A0" w:rsidP="002467A0">
      <w:pPr>
        <w:pStyle w:val="MIOpsomming"/>
        <w:numPr>
          <w:ilvl w:val="2"/>
          <w:numId w:val="11"/>
        </w:numPr>
      </w:pPr>
      <w:r w:rsidRPr="002467A0">
        <w:t>M</w:t>
      </w:r>
      <w:r w:rsidR="00BE2498" w:rsidRPr="002467A0">
        <w:t>oet op dit deel alsnog een DPIA uitgevoerd worden? Borg dit bij de procesverantwoordelijke</w:t>
      </w:r>
      <w:r>
        <w:t>.</w:t>
      </w:r>
    </w:p>
    <w:p w14:paraId="0EEB3C7E" w14:textId="14215F6E" w:rsidR="00EF6512" w:rsidRPr="00EF6512" w:rsidRDefault="00EF6512" w:rsidP="00BE2498">
      <w:pPr>
        <w:pStyle w:val="MIOpsomming"/>
        <w:rPr>
          <w:rStyle w:val="normaltextrun"/>
        </w:rPr>
      </w:pPr>
      <w:r w:rsidRPr="00EF6512">
        <w:rPr>
          <w:rStyle w:val="normaltextrun"/>
        </w:rPr>
        <w:t>Is een DPIA vereist</w:t>
      </w:r>
      <w:r w:rsidR="00F31BF7">
        <w:rPr>
          <w:rStyle w:val="normaltextrun"/>
        </w:rPr>
        <w:t xml:space="preserve">? Doe hiervoor de een </w:t>
      </w:r>
      <w:r w:rsidR="00BE3389">
        <w:rPr>
          <w:rStyle w:val="normaltextrun"/>
        </w:rPr>
        <w:t>PreDPIA</w:t>
      </w:r>
      <w:r w:rsidR="00F31BF7">
        <w:rPr>
          <w:rStyle w:val="normaltextrun"/>
        </w:rPr>
        <w:t xml:space="preserve"> (2 PreDPIA.docx)</w:t>
      </w:r>
      <w:r w:rsidR="002467A0">
        <w:rPr>
          <w:rStyle w:val="normaltextrun"/>
        </w:rPr>
        <w:t>?</w:t>
      </w:r>
      <w:r w:rsidRPr="00471699">
        <w:rPr>
          <w:color w:val="FFC000"/>
        </w:rPr>
        <w:t>*</w:t>
      </w:r>
    </w:p>
    <w:p w14:paraId="6BBC69E7" w14:textId="260F0498" w:rsidR="006961D1" w:rsidRPr="002467A0" w:rsidRDefault="002467A0" w:rsidP="002467A0">
      <w:pPr>
        <w:pStyle w:val="MIOpsomming"/>
      </w:pPr>
      <w:r w:rsidRPr="002467A0">
        <w:t>I</w:t>
      </w:r>
      <w:r w:rsidR="002C2F05" w:rsidRPr="002467A0">
        <w:t>s er d</w:t>
      </w:r>
      <w:r w:rsidR="00CC512C" w:rsidRPr="002467A0">
        <w:t>ocumentatie</w:t>
      </w:r>
      <w:r w:rsidR="002C2F05" w:rsidRPr="002467A0">
        <w:t xml:space="preserve"> beschikbaar voor deze verwerking</w:t>
      </w:r>
      <w:r w:rsidR="00BE2498" w:rsidRPr="002467A0">
        <w:t>?</w:t>
      </w:r>
      <w:r w:rsidR="00EF6512" w:rsidRPr="002467A0">
        <w:t xml:space="preserve"> </w:t>
      </w:r>
      <w:r w:rsidR="00EB1B96" w:rsidRPr="00471699">
        <w:rPr>
          <w:color w:val="FFC000"/>
        </w:rPr>
        <w:t>*</w:t>
      </w:r>
      <w:r>
        <w:t>.</w:t>
      </w:r>
    </w:p>
    <w:p w14:paraId="52491605" w14:textId="199250A6" w:rsidR="00CC512C" w:rsidRPr="002467A0" w:rsidRDefault="002467A0" w:rsidP="002467A0">
      <w:pPr>
        <w:pStyle w:val="MIOpsomming"/>
        <w:numPr>
          <w:ilvl w:val="1"/>
          <w:numId w:val="11"/>
        </w:numPr>
      </w:pPr>
      <w:r w:rsidRPr="002467A0">
        <w:t>I</w:t>
      </w:r>
      <w:r w:rsidR="00CC512C" w:rsidRPr="002467A0">
        <w:t>s er beleid</w:t>
      </w:r>
      <w:r w:rsidR="003C6CE7">
        <w:t>?</w:t>
      </w:r>
    </w:p>
    <w:p w14:paraId="05E5513E" w14:textId="173F48B8" w:rsidR="00CC512C" w:rsidRPr="002467A0" w:rsidRDefault="002467A0" w:rsidP="002467A0">
      <w:pPr>
        <w:pStyle w:val="MIOpsomming"/>
        <w:numPr>
          <w:ilvl w:val="1"/>
          <w:numId w:val="11"/>
        </w:numPr>
      </w:pPr>
      <w:r w:rsidRPr="002467A0">
        <w:t>Z</w:t>
      </w:r>
      <w:r w:rsidR="00CC512C" w:rsidRPr="002467A0">
        <w:t>ijn procesbeschrijvingen, protocollen, procedures, werkinstructies aanwezig</w:t>
      </w:r>
      <w:r>
        <w:t>?</w:t>
      </w:r>
    </w:p>
    <w:p w14:paraId="7DF07C3E" w14:textId="235238D6" w:rsidR="00CC512C" w:rsidRPr="002467A0" w:rsidRDefault="002467A0" w:rsidP="002467A0">
      <w:pPr>
        <w:pStyle w:val="MIOpsomming"/>
        <w:numPr>
          <w:ilvl w:val="1"/>
          <w:numId w:val="11"/>
        </w:numPr>
      </w:pPr>
      <w:r w:rsidRPr="002467A0">
        <w:t>I</w:t>
      </w:r>
      <w:r w:rsidR="00CC512C" w:rsidRPr="002467A0">
        <w:t>s er een functioneel / technisch ontwerp van de applicaties die ingezet worden beschikbaar</w:t>
      </w:r>
      <w:r>
        <w:t>?</w:t>
      </w:r>
    </w:p>
    <w:p w14:paraId="3637C2BF" w14:textId="295AF414" w:rsidR="006961D1" w:rsidRPr="002467A0" w:rsidRDefault="002467A0" w:rsidP="002467A0">
      <w:pPr>
        <w:pStyle w:val="MIOpsomming"/>
        <w:numPr>
          <w:ilvl w:val="1"/>
          <w:numId w:val="11"/>
        </w:numPr>
      </w:pPr>
      <w:r w:rsidRPr="002467A0">
        <w:t>I</w:t>
      </w:r>
      <w:r w:rsidR="006961D1" w:rsidRPr="002467A0">
        <w:t>s er een verwerkingsregister aanwezig</w:t>
      </w:r>
      <w:r w:rsidR="009E68A6" w:rsidRPr="002467A0">
        <w:t>?</w:t>
      </w:r>
      <w:r w:rsidR="00EE19C4" w:rsidRPr="002467A0">
        <w:t xml:space="preserve"> </w:t>
      </w:r>
      <w:r>
        <w:t>Indien ja, b</w:t>
      </w:r>
      <w:r w:rsidR="002D5B5B" w:rsidRPr="002467A0">
        <w:t>evat het verwerkingsregister</w:t>
      </w:r>
      <w:r>
        <w:t>:</w:t>
      </w:r>
    </w:p>
    <w:p w14:paraId="23E7ECE7" w14:textId="3082E1B7" w:rsidR="004C1994" w:rsidRPr="002467A0" w:rsidRDefault="002467A0" w:rsidP="002467A0">
      <w:pPr>
        <w:pStyle w:val="MIOpsomming"/>
        <w:numPr>
          <w:ilvl w:val="2"/>
          <w:numId w:val="11"/>
        </w:numPr>
      </w:pPr>
      <w:r w:rsidRPr="002467A0">
        <w:t>W</w:t>
      </w:r>
      <w:r w:rsidR="004C1994" w:rsidRPr="002467A0">
        <w:t xml:space="preserve">elke </w:t>
      </w:r>
      <w:r w:rsidRPr="002467A0">
        <w:t>persoonsgegevens er worden verwerkt</w:t>
      </w:r>
      <w:r w:rsidR="00EB1B96">
        <w:t>?</w:t>
      </w:r>
    </w:p>
    <w:p w14:paraId="6A1A5534" w14:textId="063B1247" w:rsidR="006A6552" w:rsidRPr="002467A0" w:rsidRDefault="002467A0" w:rsidP="002467A0">
      <w:pPr>
        <w:pStyle w:val="MIOpsomming"/>
        <w:numPr>
          <w:ilvl w:val="2"/>
          <w:numId w:val="11"/>
        </w:numPr>
      </w:pPr>
      <w:r w:rsidRPr="002467A0">
        <w:t>W</w:t>
      </w:r>
      <w:r w:rsidR="007D3925" w:rsidRPr="002467A0">
        <w:t>elke categorieën van betrokkenen</w:t>
      </w:r>
      <w:r w:rsidR="00BC14C0" w:rsidRPr="002467A0">
        <w:t xml:space="preserve"> </w:t>
      </w:r>
      <w:r w:rsidRPr="002467A0">
        <w:t xml:space="preserve">er zijn </w:t>
      </w:r>
      <w:r w:rsidR="00BC14C0" w:rsidRPr="002467A0">
        <w:t>(</w:t>
      </w:r>
      <w:r w:rsidRPr="002467A0">
        <w:t>inclusief</w:t>
      </w:r>
      <w:r w:rsidR="00BC14C0" w:rsidRPr="002467A0">
        <w:t xml:space="preserve"> informatieplicht)</w:t>
      </w:r>
      <w:r w:rsidR="00EB1B96">
        <w:t>?</w:t>
      </w:r>
    </w:p>
    <w:p w14:paraId="5F6D69E9" w14:textId="1958F4F0" w:rsidR="006A6552" w:rsidRPr="002467A0" w:rsidRDefault="002467A0" w:rsidP="002467A0">
      <w:pPr>
        <w:pStyle w:val="MIOpsomming"/>
        <w:numPr>
          <w:ilvl w:val="2"/>
          <w:numId w:val="11"/>
        </w:numPr>
      </w:pPr>
      <w:r w:rsidRPr="002467A0">
        <w:t>Wat de grondslag(en) is/zijn van de verwerking</w:t>
      </w:r>
      <w:r w:rsidR="00EB1B96">
        <w:t>?</w:t>
      </w:r>
    </w:p>
    <w:p w14:paraId="2CB7DE9D" w14:textId="5508960C" w:rsidR="00C94DE0" w:rsidRPr="002467A0" w:rsidRDefault="002467A0" w:rsidP="002467A0">
      <w:pPr>
        <w:pStyle w:val="MIOpsomming"/>
        <w:numPr>
          <w:ilvl w:val="2"/>
          <w:numId w:val="11"/>
        </w:numPr>
      </w:pPr>
      <w:r w:rsidRPr="002467A0">
        <w:t>Een omschrijving van de verantwoordelijkheden</w:t>
      </w:r>
      <w:r w:rsidR="00EB1B96">
        <w:t>?</w:t>
      </w:r>
    </w:p>
    <w:p w14:paraId="27117DC6" w14:textId="239A26C4" w:rsidR="00E0771C" w:rsidRPr="002467A0" w:rsidRDefault="002467A0" w:rsidP="002467A0">
      <w:pPr>
        <w:pStyle w:val="MIOpsomming"/>
        <w:numPr>
          <w:ilvl w:val="2"/>
          <w:numId w:val="11"/>
        </w:numPr>
      </w:pPr>
      <w:r w:rsidRPr="002467A0">
        <w:t>Welke verwerkers er betrokken zijn, en of er overeenkomsten zijn gesloten met deze verwerkers</w:t>
      </w:r>
      <w:r w:rsidR="00EB1B96">
        <w:t>?</w:t>
      </w:r>
    </w:p>
    <w:p w14:paraId="07E4C2C8" w14:textId="5761A027" w:rsidR="004C1994" w:rsidRPr="002467A0" w:rsidRDefault="002467A0" w:rsidP="002467A0">
      <w:pPr>
        <w:pStyle w:val="MIOpsomming"/>
        <w:numPr>
          <w:ilvl w:val="2"/>
          <w:numId w:val="11"/>
        </w:numPr>
      </w:pPr>
      <w:r w:rsidRPr="002467A0">
        <w:t>Wat de bewaartermijnen van de persoonsgegevens zijn</w:t>
      </w:r>
      <w:r w:rsidR="00EB1B96">
        <w:t>?</w:t>
      </w:r>
    </w:p>
    <w:p w14:paraId="6CD59F66" w14:textId="1C619EEF" w:rsidR="006121C3" w:rsidRDefault="002467A0" w:rsidP="6DB4A5B9">
      <w:pPr>
        <w:pStyle w:val="MIOpsomming"/>
      </w:pPr>
      <w:r>
        <w:t>I</w:t>
      </w:r>
      <w:r w:rsidR="006961D1">
        <w:t>s er</w:t>
      </w:r>
      <w:r w:rsidR="001F3F2F">
        <w:t xml:space="preserve"> </w:t>
      </w:r>
      <w:r w:rsidR="004F2093">
        <w:t xml:space="preserve">eerder al een </w:t>
      </w:r>
      <w:r w:rsidR="006121C3">
        <w:t>DPIA</w:t>
      </w:r>
      <w:r w:rsidR="004F2093">
        <w:t xml:space="preserve"> </w:t>
      </w:r>
      <w:r w:rsidR="006961D1">
        <w:t xml:space="preserve">uitgevoerd </w:t>
      </w:r>
      <w:r w:rsidR="005C6B59">
        <w:t>welke vergelijkbaar is met dit proces of waar dit proces onder valt?</w:t>
      </w:r>
    </w:p>
    <w:p w14:paraId="10CF5CF9" w14:textId="6D727CAC" w:rsidR="00CC512C" w:rsidRPr="002467A0" w:rsidRDefault="002467A0" w:rsidP="002467A0">
      <w:pPr>
        <w:pStyle w:val="MIOpsomming"/>
      </w:pPr>
      <w:r w:rsidRPr="002467A0">
        <w:t>W</w:t>
      </w:r>
      <w:r w:rsidR="004F2093" w:rsidRPr="002467A0">
        <w:t>elke medewerkers zijn nodig voor de uitvoering van de DPIA</w:t>
      </w:r>
      <w:r>
        <w:t>?</w:t>
      </w:r>
    </w:p>
    <w:p w14:paraId="14B690E0" w14:textId="48D34853" w:rsidR="00CC512C" w:rsidRPr="002467A0" w:rsidRDefault="002467A0" w:rsidP="002467A0">
      <w:pPr>
        <w:pStyle w:val="MIOpsomming"/>
        <w:numPr>
          <w:ilvl w:val="1"/>
          <w:numId w:val="11"/>
        </w:numPr>
      </w:pPr>
      <w:r w:rsidRPr="002467A0">
        <w:t>W</w:t>
      </w:r>
      <w:r w:rsidR="00CC512C" w:rsidRPr="002467A0">
        <w:t>ie is verantwoordelijk voor de verwerking</w:t>
      </w:r>
      <w:r w:rsidR="002D5B5B" w:rsidRPr="002467A0">
        <w:t>?</w:t>
      </w:r>
      <w:r w:rsidR="00EF6512" w:rsidRPr="002467A0">
        <w:t xml:space="preserve"> </w:t>
      </w:r>
      <w:r w:rsidRPr="00471699">
        <w:rPr>
          <w:color w:val="FFC000"/>
        </w:rPr>
        <w:t>*</w:t>
      </w:r>
    </w:p>
    <w:p w14:paraId="659EF644" w14:textId="5749E497" w:rsidR="00E1267A" w:rsidRPr="002467A0" w:rsidRDefault="002467A0" w:rsidP="002467A0">
      <w:pPr>
        <w:pStyle w:val="MIOpsomming"/>
        <w:numPr>
          <w:ilvl w:val="1"/>
          <w:numId w:val="11"/>
        </w:numPr>
      </w:pPr>
      <w:r w:rsidRPr="002467A0">
        <w:t>Z</w:t>
      </w:r>
      <w:r w:rsidR="00E1267A" w:rsidRPr="002467A0">
        <w:t xml:space="preserve">ijn </w:t>
      </w:r>
      <w:r w:rsidR="004F2093" w:rsidRPr="002467A0">
        <w:t>alle vereiste</w:t>
      </w:r>
      <w:r w:rsidR="00E1267A" w:rsidRPr="002467A0">
        <w:t xml:space="preserve"> medewerkers beschikb</w:t>
      </w:r>
      <w:r w:rsidR="002D5B5B" w:rsidRPr="002467A0">
        <w:t>a</w:t>
      </w:r>
      <w:r w:rsidR="00E1267A" w:rsidRPr="002467A0">
        <w:t>ar</w:t>
      </w:r>
      <w:r w:rsidR="002D5B5B" w:rsidRPr="002467A0">
        <w:t>?</w:t>
      </w:r>
      <w:r w:rsidR="00EF6512" w:rsidRPr="002467A0">
        <w:t xml:space="preserve"> </w:t>
      </w:r>
      <w:r w:rsidRPr="00471699">
        <w:rPr>
          <w:color w:val="FFC000"/>
        </w:rPr>
        <w:t>*</w:t>
      </w:r>
    </w:p>
    <w:p w14:paraId="7E2E75A0" w14:textId="3863FC81" w:rsidR="00CC512C" w:rsidRPr="002467A0" w:rsidRDefault="002467A0" w:rsidP="002467A0">
      <w:pPr>
        <w:pStyle w:val="MIOpsomming"/>
        <w:numPr>
          <w:ilvl w:val="2"/>
          <w:numId w:val="11"/>
        </w:numPr>
      </w:pPr>
      <w:r w:rsidRPr="002467A0">
        <w:t>W</w:t>
      </w:r>
      <w:r w:rsidR="00CC512C" w:rsidRPr="002467A0">
        <w:t>ie ga je betrekken in de uitvoering</w:t>
      </w:r>
      <w:r w:rsidR="009F02CE">
        <w:t xml:space="preserve"> van de DPIA?</w:t>
      </w:r>
    </w:p>
    <w:p w14:paraId="3B58FC05" w14:textId="1639F785" w:rsidR="00EF6512" w:rsidRPr="002467A0" w:rsidRDefault="002467A0" w:rsidP="002467A0">
      <w:pPr>
        <w:pStyle w:val="MIOpsomming"/>
        <w:numPr>
          <w:ilvl w:val="2"/>
          <w:numId w:val="11"/>
        </w:numPr>
      </w:pPr>
      <w:r w:rsidRPr="002467A0">
        <w:t>W</w:t>
      </w:r>
      <w:r w:rsidR="00EF6512" w:rsidRPr="002467A0">
        <w:t xml:space="preserve">ie gaat de DPIA </w:t>
      </w:r>
      <w:r w:rsidR="009F02CE">
        <w:t>trekken?</w:t>
      </w:r>
    </w:p>
    <w:p w14:paraId="7CC159D2" w14:textId="7FB8D4D1" w:rsidR="005E0088" w:rsidRPr="009F02CE" w:rsidRDefault="009F02CE" w:rsidP="009F02CE">
      <w:pPr>
        <w:pStyle w:val="MIOpsomming"/>
      </w:pPr>
      <w:r w:rsidRPr="009F02CE">
        <w:t>I</w:t>
      </w:r>
      <w:r w:rsidR="005E0088" w:rsidRPr="009F02CE">
        <w:t>dentificeer alle belangrijke</w:t>
      </w:r>
      <w:r w:rsidR="008D7E99" w:rsidRPr="009F02CE">
        <w:t xml:space="preserve"> stakeholders </w:t>
      </w:r>
      <w:r w:rsidR="005E0088" w:rsidRPr="009F02CE">
        <w:t>en informeer hen dat de DPIA gaat starten, o.a.:</w:t>
      </w:r>
      <w:r w:rsidR="00EF6512" w:rsidRPr="009F02CE">
        <w:t xml:space="preserve"> </w:t>
      </w:r>
      <w:r w:rsidRPr="00471699">
        <w:rPr>
          <w:color w:val="FFC000"/>
        </w:rPr>
        <w:t>*</w:t>
      </w:r>
    </w:p>
    <w:p w14:paraId="016BD637" w14:textId="1A0DC34E" w:rsidR="006961D1" w:rsidRPr="009F02CE" w:rsidRDefault="009F02CE" w:rsidP="009F02CE">
      <w:pPr>
        <w:pStyle w:val="MIOpsomming"/>
        <w:numPr>
          <w:ilvl w:val="1"/>
          <w:numId w:val="11"/>
        </w:numPr>
      </w:pPr>
      <w:r w:rsidRPr="009F02CE">
        <w:t>F</w:t>
      </w:r>
      <w:r w:rsidR="001B3FC9">
        <w:t>unctionaris Gegevensbescherming</w:t>
      </w:r>
    </w:p>
    <w:p w14:paraId="5720F16A" w14:textId="4AFBB681" w:rsidR="008C0339" w:rsidRPr="009F02CE" w:rsidRDefault="009F02CE" w:rsidP="009F02CE">
      <w:pPr>
        <w:pStyle w:val="MIOpsomming"/>
        <w:numPr>
          <w:ilvl w:val="1"/>
          <w:numId w:val="11"/>
        </w:numPr>
      </w:pPr>
      <w:r w:rsidRPr="009F02CE">
        <w:t>C</w:t>
      </w:r>
      <w:r w:rsidR="008C0339" w:rsidRPr="009F02CE">
        <w:t>ISO</w:t>
      </w:r>
    </w:p>
    <w:p w14:paraId="103C7E64" w14:textId="04501679" w:rsidR="008C0339" w:rsidRPr="009F02CE" w:rsidRDefault="009F02CE" w:rsidP="009F02CE">
      <w:pPr>
        <w:pStyle w:val="MIOpsomming"/>
        <w:numPr>
          <w:ilvl w:val="1"/>
          <w:numId w:val="11"/>
        </w:numPr>
      </w:pPr>
      <w:r w:rsidRPr="009F02CE">
        <w:t>I</w:t>
      </w:r>
      <w:r w:rsidR="008C0339" w:rsidRPr="009F02CE">
        <w:t>ntern verantwoordelijke</w:t>
      </w:r>
      <w:r w:rsidR="001B3FC9">
        <w:t>/proceseigenaar</w:t>
      </w:r>
    </w:p>
    <w:p w14:paraId="657E1BD7" w14:textId="77777777" w:rsidR="008C0339" w:rsidRDefault="008C0339" w:rsidP="008C0339">
      <w:pPr>
        <w:pStyle w:val="MIOpsomming"/>
        <w:numPr>
          <w:ilvl w:val="0"/>
          <w:numId w:val="0"/>
        </w:numPr>
        <w:ind w:left="284"/>
        <w:textAlignment w:val="baseline"/>
        <w:rPr>
          <w:rStyle w:val="normaltextrun"/>
        </w:rPr>
      </w:pPr>
    </w:p>
    <w:p w14:paraId="3F0B2663" w14:textId="77777777" w:rsidR="00EF6512" w:rsidRDefault="00EF6512">
      <w:pPr>
        <w:rPr>
          <w:b/>
        </w:rPr>
      </w:pPr>
      <w:r>
        <w:rPr>
          <w:b/>
        </w:rPr>
        <w:br w:type="page"/>
      </w:r>
    </w:p>
    <w:p w14:paraId="60952750" w14:textId="6303B00A" w:rsidR="000B5738" w:rsidRPr="000B5738" w:rsidRDefault="00F809BC" w:rsidP="000B5738">
      <w:pPr>
        <w:pStyle w:val="MIZN2"/>
      </w:pPr>
      <w:r>
        <w:lastRenderedPageBreak/>
        <w:t>5</w:t>
      </w:r>
      <w:r w:rsidR="000B5738">
        <w:t xml:space="preserve">. </w:t>
      </w:r>
      <w:r w:rsidR="00EF6512">
        <w:t>Beschrijving</w:t>
      </w:r>
    </w:p>
    <w:p w14:paraId="0EE1D8E4" w14:textId="18CA8758" w:rsidR="0032408F" w:rsidRDefault="0032408F" w:rsidP="001B3FC9">
      <w:r w:rsidRPr="001B3FC9">
        <w:t xml:space="preserve">Onderstaande vragen geven houvast bij uitvoering van interviews en helpen bij het uitvoeren van documentatieonderzoek. Mogelijk krijg je tijdens deze interviews al zaken te horen die klinken als een risico. Hou </w:t>
      </w:r>
      <w:r w:rsidR="00A97E39" w:rsidRPr="001B3FC9">
        <w:t xml:space="preserve">deze </w:t>
      </w:r>
      <w:r w:rsidRPr="001B3FC9">
        <w:t xml:space="preserve">potentiële risico’s tijdens de interviews </w:t>
      </w:r>
      <w:r w:rsidR="00A97E39" w:rsidRPr="001B3FC9">
        <w:t>alvast</w:t>
      </w:r>
      <w:r w:rsidRPr="001B3FC9">
        <w:t xml:space="preserve"> bij in een ‘kladblok’, hier kun je later op terugvallen bij de risicoanalyse.</w:t>
      </w:r>
    </w:p>
    <w:p w14:paraId="233218D3" w14:textId="77777777" w:rsidR="001B3FC9" w:rsidRPr="001B3FC9" w:rsidRDefault="001B3FC9" w:rsidP="001B3FC9"/>
    <w:p w14:paraId="094A49CB" w14:textId="6EC6585B" w:rsidR="0032408F" w:rsidRPr="001B3FC9" w:rsidRDefault="0032408F" w:rsidP="001B3FC9">
      <w:r w:rsidRPr="001B3FC9">
        <w:t>Deze stap, ‘Beschrijving’ werk je uit in het document ‘</w:t>
      </w:r>
      <w:r w:rsidR="00F31BF7">
        <w:t>7</w:t>
      </w:r>
      <w:r w:rsidR="007901F1" w:rsidRPr="007901F1">
        <w:t xml:space="preserve"> DPIA Template Eindrapportage</w:t>
      </w:r>
      <w:r w:rsidR="00E634DE" w:rsidRPr="001B3FC9">
        <w:t xml:space="preserve">’ </w:t>
      </w:r>
      <w:r w:rsidRPr="001B3FC9">
        <w:t xml:space="preserve">– hoofdstuk </w:t>
      </w:r>
      <w:r w:rsidR="00F809BC">
        <w:t>5</w:t>
      </w:r>
      <w:r w:rsidRPr="001B3FC9">
        <w:t>. Hier is met kopjes en voorbeeldtekstblokken reeds aangegeven welke informatie hier verwacht wordt.</w:t>
      </w:r>
    </w:p>
    <w:p w14:paraId="37494F6B" w14:textId="1D38F6A7" w:rsidR="00F30E8B" w:rsidRPr="00F30E8B" w:rsidRDefault="00F31BF7" w:rsidP="00F30E8B">
      <w:pPr>
        <w:pStyle w:val="Kop2"/>
        <w:numPr>
          <w:ilvl w:val="0"/>
          <w:numId w:val="0"/>
        </w:numPr>
        <w:ind w:left="851" w:hanging="851"/>
      </w:pPr>
      <w:r>
        <w:t>5</w:t>
      </w:r>
      <w:r w:rsidR="0032408F" w:rsidRPr="00406877">
        <w:t>.1</w:t>
      </w:r>
      <w:r w:rsidR="00F30E8B">
        <w:t>.</w:t>
      </w:r>
      <w:r w:rsidR="0032408F" w:rsidRPr="00406877">
        <w:t xml:space="preserve"> Globale beschrijving</w:t>
      </w:r>
    </w:p>
    <w:p w14:paraId="059476C5" w14:textId="744EB3A0" w:rsidR="00F30E8B" w:rsidRPr="001B3FC9" w:rsidRDefault="001B3FC9" w:rsidP="001B3FC9">
      <w:pPr>
        <w:pStyle w:val="MIOpsomming"/>
      </w:pPr>
      <w:r w:rsidRPr="001B3FC9">
        <w:t>W</w:t>
      </w:r>
      <w:r w:rsidR="00144860" w:rsidRPr="001B3FC9">
        <w:t>at is het doel van de verwerking (SMART)</w:t>
      </w:r>
      <w:r>
        <w:t>?</w:t>
      </w:r>
    </w:p>
    <w:p w14:paraId="2117D51B" w14:textId="0A4DE4A2" w:rsidR="00144860" w:rsidRDefault="001B3FC9" w:rsidP="001B3FC9">
      <w:pPr>
        <w:pStyle w:val="MIOpsomming"/>
      </w:pPr>
      <w:r w:rsidRPr="001B3FC9">
        <w:t>I</w:t>
      </w:r>
      <w:r w:rsidR="00144860" w:rsidRPr="001B3FC9">
        <w:t>s het doel van deze verwerking formeel vastgelegd (bijv. in het verwerkingsregister of in een convenant)?</w:t>
      </w:r>
      <w:r w:rsidR="00144860">
        <w:t xml:space="preserve"> </w:t>
      </w:r>
      <w:r w:rsidR="000E0CD5" w:rsidRPr="00471699">
        <w:rPr>
          <w:color w:val="FFC000"/>
        </w:rPr>
        <w:t>*</w:t>
      </w:r>
    </w:p>
    <w:p w14:paraId="4E2C75BF" w14:textId="7E211AC5" w:rsidR="00F30E8B" w:rsidRDefault="001B3FC9" w:rsidP="001B3FC9">
      <w:pPr>
        <w:pStyle w:val="MIOpsomming"/>
      </w:pPr>
      <w:r w:rsidRPr="001B3FC9">
        <w:t>W</w:t>
      </w:r>
      <w:r w:rsidR="00144860" w:rsidRPr="001B3FC9">
        <w:t xml:space="preserve">at zijn de subdoelen van de verwerking (SMART)? </w:t>
      </w:r>
      <w:r w:rsidR="00656210" w:rsidRPr="001B3FC9">
        <w:t>Subdoelen zijn onderliggend aan het hoofddoel</w:t>
      </w:r>
      <w:r w:rsidR="00F31BF7">
        <w:t>.</w:t>
      </w:r>
      <w:r w:rsidR="000E0CD5" w:rsidRPr="00471699">
        <w:rPr>
          <w:color w:val="FFC000"/>
        </w:rPr>
        <w:t>*</w:t>
      </w:r>
    </w:p>
    <w:p w14:paraId="7B762BB9" w14:textId="1E2F6D49" w:rsidR="00F30E8B" w:rsidRPr="00F30E8B" w:rsidRDefault="00F31BF7" w:rsidP="00F30E8B">
      <w:pPr>
        <w:pStyle w:val="Kop2"/>
        <w:numPr>
          <w:ilvl w:val="0"/>
          <w:numId w:val="0"/>
        </w:numPr>
      </w:pPr>
      <w:r>
        <w:t>5</w:t>
      </w:r>
      <w:r w:rsidR="00F30E8B">
        <w:t xml:space="preserve">.2. </w:t>
      </w:r>
      <w:r w:rsidR="00A32035">
        <w:t>Categorieën persoonsgegevens</w:t>
      </w:r>
      <w:r w:rsidR="00F30E8B">
        <w:t xml:space="preserve"> </w:t>
      </w:r>
    </w:p>
    <w:p w14:paraId="43F17B8A" w14:textId="142D4125" w:rsidR="00A32035" w:rsidRPr="004557F6" w:rsidRDefault="001B3FC9" w:rsidP="001B3FC9">
      <w:pPr>
        <w:pStyle w:val="MIOpsomming"/>
      </w:pPr>
      <w:r w:rsidRPr="001B3FC9">
        <w:t>W</w:t>
      </w:r>
      <w:r w:rsidR="00A32035" w:rsidRPr="001B3FC9">
        <w:t>elke categorieën persoonsgegevens verwerk je binnen deze verwerking? (o.b.v. je verwerkingsregister indien aanwezig</w:t>
      </w:r>
      <w:r>
        <w:t>, anders uitvragen d.m.v. interviews</w:t>
      </w:r>
      <w:r w:rsidR="00A32035">
        <w:t>)</w:t>
      </w:r>
      <w:r w:rsidR="000E0CD5" w:rsidRPr="000E0CD5">
        <w:rPr>
          <w:color w:val="FFC000"/>
        </w:rPr>
        <w:t xml:space="preserve"> </w:t>
      </w:r>
      <w:r w:rsidR="000E0CD5" w:rsidRPr="00471699">
        <w:rPr>
          <w:color w:val="FFC000"/>
        </w:rPr>
        <w:t>*</w:t>
      </w:r>
    </w:p>
    <w:p w14:paraId="221D40F0" w14:textId="61435BD8" w:rsidR="00A32035" w:rsidRDefault="001B3FC9" w:rsidP="00674423">
      <w:pPr>
        <w:pStyle w:val="MIOpsomming"/>
        <w:numPr>
          <w:ilvl w:val="1"/>
          <w:numId w:val="11"/>
        </w:numPr>
      </w:pPr>
      <w:r w:rsidRPr="001B3FC9">
        <w:t>B</w:t>
      </w:r>
      <w:r w:rsidR="00A32035" w:rsidRPr="001B3FC9">
        <w:t>eschrijf expliciet welke bijzondere</w:t>
      </w:r>
      <w:r w:rsidR="00674423">
        <w:t xml:space="preserve"> </w:t>
      </w:r>
      <w:r w:rsidR="00A32035" w:rsidRPr="001B3FC9">
        <w:t>gegevens verwerkt worden</w:t>
      </w:r>
      <w:r w:rsidR="00674423">
        <w:t>, zoals strafrechtelijke- of gezondheidsgegevens</w:t>
      </w:r>
      <w:r w:rsidR="001A0A8D">
        <w:t xml:space="preserve"> (artikel 9.1 AVG)</w:t>
      </w:r>
    </w:p>
    <w:p w14:paraId="702758C3" w14:textId="298F4B37" w:rsidR="001A0A8D" w:rsidRDefault="001A0A8D" w:rsidP="00674423">
      <w:pPr>
        <w:pStyle w:val="MIOpsomming"/>
        <w:numPr>
          <w:ilvl w:val="1"/>
          <w:numId w:val="11"/>
        </w:numPr>
      </w:pPr>
      <w:r>
        <w:t>Benoem expliciet als burgerservicenummer wordt verwerkt.</w:t>
      </w:r>
    </w:p>
    <w:p w14:paraId="79455791" w14:textId="0EE0B056" w:rsidR="001A0A8D" w:rsidRPr="001B3FC9" w:rsidRDefault="001A0A8D" w:rsidP="00674423">
      <w:pPr>
        <w:pStyle w:val="MIOpsomming"/>
        <w:numPr>
          <w:ilvl w:val="1"/>
          <w:numId w:val="11"/>
        </w:numPr>
      </w:pPr>
      <w:r>
        <w:t>Benoem expliciet of er gegevens worden verwerkt in het kader van de Wet Politiegegevens (WPG).</w:t>
      </w:r>
    </w:p>
    <w:p w14:paraId="09F48761" w14:textId="299AFA85" w:rsidR="00A32035" w:rsidRDefault="00F31BF7" w:rsidP="00A32035">
      <w:pPr>
        <w:pStyle w:val="MIZN2"/>
      </w:pPr>
      <w:r>
        <w:t>5</w:t>
      </w:r>
      <w:r w:rsidR="00A32035" w:rsidRPr="00406877">
        <w:t>.</w:t>
      </w:r>
      <w:r w:rsidR="00A32035">
        <w:t>3.</w:t>
      </w:r>
      <w:r w:rsidR="00A32035" w:rsidRPr="00406877">
        <w:t xml:space="preserve"> </w:t>
      </w:r>
      <w:r w:rsidR="008A0CB8">
        <w:t>Uitvoering</w:t>
      </w:r>
    </w:p>
    <w:p w14:paraId="7E669A50" w14:textId="08D9520C" w:rsidR="008A0CB8" w:rsidRDefault="00674423" w:rsidP="00674423">
      <w:pPr>
        <w:pStyle w:val="MIOpsomming"/>
      </w:pPr>
      <w:r w:rsidRPr="00674423">
        <w:t>W</w:t>
      </w:r>
      <w:r w:rsidR="008A0CB8" w:rsidRPr="00674423">
        <w:t>at doe je bij deze verwerking (in max 1 alinea)?</w:t>
      </w:r>
      <w:r w:rsidR="008A0CB8">
        <w:t xml:space="preserve"> </w:t>
      </w:r>
      <w:r w:rsidR="000E0CD5" w:rsidRPr="00471699">
        <w:rPr>
          <w:color w:val="FFC000"/>
        </w:rPr>
        <w:t>*</w:t>
      </w:r>
    </w:p>
    <w:p w14:paraId="413AE6F3" w14:textId="5C4F55B8" w:rsidR="008A0CB8" w:rsidRPr="00674423" w:rsidRDefault="00674423" w:rsidP="00674423">
      <w:pPr>
        <w:pStyle w:val="MIOpsomming"/>
        <w:numPr>
          <w:ilvl w:val="1"/>
          <w:numId w:val="11"/>
        </w:numPr>
      </w:pPr>
      <w:r w:rsidRPr="00674423">
        <w:t>W</w:t>
      </w:r>
      <w:r w:rsidR="008A0CB8" w:rsidRPr="00674423">
        <w:t>at is de scope van de DPIA (wat zijn de grenzen van de verwerking die je beoordeelt</w:t>
      </w:r>
      <w:r w:rsidR="00F31BF7">
        <w:t>)?</w:t>
      </w:r>
      <w:r w:rsidR="008A0CB8" w:rsidRPr="00674423">
        <w:t xml:space="preserve"> (</w:t>
      </w:r>
      <w:r w:rsidR="00F31BF7">
        <w:t>Z</w:t>
      </w:r>
      <w:r w:rsidR="008A0CB8" w:rsidRPr="00674423">
        <w:t>ie document ‘</w:t>
      </w:r>
      <w:r w:rsidR="00F31BF7">
        <w:t>7</w:t>
      </w:r>
      <w:r w:rsidR="007901F1" w:rsidRPr="007901F1">
        <w:t xml:space="preserve"> DPIA Template Eindrapportage</w:t>
      </w:r>
      <w:r w:rsidR="007901F1">
        <w:t>’</w:t>
      </w:r>
      <w:r w:rsidR="008A0CB8" w:rsidRPr="00674423">
        <w:t>, vul eventueel aan)</w:t>
      </w:r>
      <w:r>
        <w:t>.</w:t>
      </w:r>
    </w:p>
    <w:p w14:paraId="752D3BBD" w14:textId="33186B6F" w:rsidR="00FB2B33" w:rsidRPr="00674423" w:rsidRDefault="00674423" w:rsidP="00674423">
      <w:pPr>
        <w:pStyle w:val="MIOpsomming"/>
        <w:numPr>
          <w:ilvl w:val="1"/>
          <w:numId w:val="11"/>
        </w:numPr>
      </w:pPr>
      <w:r w:rsidRPr="00674423">
        <w:t>A</w:t>
      </w:r>
      <w:r w:rsidR="008A0CB8" w:rsidRPr="00674423">
        <w:t>anpassing van scope (bijv. wel of geen meta-verwerking) kan gedurende het opstellen van de beschrijving nog</w:t>
      </w:r>
      <w:r>
        <w:t>.</w:t>
      </w:r>
    </w:p>
    <w:p w14:paraId="1D697C9B" w14:textId="74378CF9" w:rsidR="00FB2B33" w:rsidRPr="00674423" w:rsidRDefault="00674423" w:rsidP="00674423">
      <w:pPr>
        <w:pStyle w:val="MIOpsomming"/>
        <w:numPr>
          <w:ilvl w:val="1"/>
          <w:numId w:val="11"/>
        </w:numPr>
      </w:pPr>
      <w:r>
        <w:t>K</w:t>
      </w:r>
      <w:r w:rsidR="00FB2B33">
        <w:t>un je een beknopt</w:t>
      </w:r>
      <w:r w:rsidR="005C6B59">
        <w:t xml:space="preserve">e procesbeschrijving maken </w:t>
      </w:r>
      <w:r w:rsidR="00FB2B33">
        <w:t>(hoog</w:t>
      </w:r>
      <w:r w:rsidR="005C6B59">
        <w:t xml:space="preserve"> </w:t>
      </w:r>
      <w:r w:rsidR="00FB2B33">
        <w:t>over) voor deze verwerking</w:t>
      </w:r>
      <w:r>
        <w:t>.</w:t>
      </w:r>
    </w:p>
    <w:p w14:paraId="1A690B92" w14:textId="3EF9F6DE" w:rsidR="008A0CB8" w:rsidRPr="005C67BE" w:rsidRDefault="005C67BE" w:rsidP="005C67BE">
      <w:pPr>
        <w:pStyle w:val="MIOpsomming"/>
      </w:pPr>
      <w:r w:rsidRPr="005C67BE">
        <w:t>W</w:t>
      </w:r>
      <w:r w:rsidR="008A0CB8" w:rsidRPr="005C67BE">
        <w:t>at is de context waarbinnen deze verwerking plaatsvindt</w:t>
      </w:r>
      <w:r>
        <w:t>?</w:t>
      </w:r>
    </w:p>
    <w:p w14:paraId="4AEDA7BF" w14:textId="0FC6F830" w:rsidR="008A0CB8" w:rsidRPr="005C67BE" w:rsidRDefault="005C67BE" w:rsidP="005C67BE">
      <w:pPr>
        <w:pStyle w:val="MIOpsomming"/>
      </w:pPr>
      <w:r w:rsidRPr="005C67BE">
        <w:t>W</w:t>
      </w:r>
      <w:r w:rsidR="008A0CB8" w:rsidRPr="005C67BE">
        <w:t>elke verwerkingen vallen onder de verwerking die we binnen deze DPIA beoordelen? (o.b.v. je verwerkingsregister indien aanwezig</w:t>
      </w:r>
      <w:r w:rsidR="00F31BF7">
        <w:t>.</w:t>
      </w:r>
      <w:r w:rsidR="008A0CB8" w:rsidRPr="005C67BE">
        <w:t>)</w:t>
      </w:r>
      <w:r w:rsidRPr="005C67BE">
        <w:rPr>
          <w:color w:val="FFC000"/>
        </w:rPr>
        <w:t xml:space="preserve"> </w:t>
      </w:r>
      <w:r w:rsidRPr="00471699">
        <w:rPr>
          <w:color w:val="FFC000"/>
        </w:rPr>
        <w:t>*</w:t>
      </w:r>
    </w:p>
    <w:p w14:paraId="1A491DB6" w14:textId="7E5FDF0F" w:rsidR="008A0CB8" w:rsidRPr="005C67BE" w:rsidRDefault="005C67BE" w:rsidP="005C67BE">
      <w:pPr>
        <w:pStyle w:val="MIOpsomming"/>
      </w:pPr>
      <w:r>
        <w:t>W</w:t>
      </w:r>
      <w:r w:rsidR="008A0CB8">
        <w:t xml:space="preserve">elke </w:t>
      </w:r>
      <w:r w:rsidR="005C6B59">
        <w:t>systemen</w:t>
      </w:r>
      <w:r w:rsidR="008A0CB8">
        <w:t xml:space="preserve"> worden ingezet bij de uitvoering van deze verwerking?</w:t>
      </w:r>
      <w:r w:rsidRPr="6DB4A5B9">
        <w:rPr>
          <w:color w:val="FFC000"/>
        </w:rPr>
        <w:t xml:space="preserve"> *</w:t>
      </w:r>
    </w:p>
    <w:p w14:paraId="020581FF" w14:textId="27898414" w:rsidR="008A0CB8" w:rsidRPr="005C67BE" w:rsidRDefault="005C67BE" w:rsidP="005C67BE">
      <w:pPr>
        <w:pStyle w:val="MIOpsomming"/>
      </w:pPr>
      <w:r w:rsidRPr="005C67BE">
        <w:t>V</w:t>
      </w:r>
      <w:r w:rsidR="008A0CB8" w:rsidRPr="005C67BE">
        <w:t>indt er verwerking plaats buiten de systemen? (bijv. lokale fileshares of op papier)</w:t>
      </w:r>
      <w:r w:rsidRPr="005C67BE">
        <w:rPr>
          <w:color w:val="FFC000"/>
        </w:rPr>
        <w:t xml:space="preserve"> </w:t>
      </w:r>
      <w:r w:rsidRPr="00471699">
        <w:rPr>
          <w:color w:val="FFC000"/>
        </w:rPr>
        <w:t>*</w:t>
      </w:r>
    </w:p>
    <w:p w14:paraId="72C6FF18" w14:textId="6F72F7A1" w:rsidR="008A0CB8" w:rsidRPr="005C67BE" w:rsidRDefault="005C67BE" w:rsidP="005C67BE">
      <w:pPr>
        <w:pStyle w:val="MIOpsomming"/>
      </w:pPr>
      <w:r w:rsidRPr="005C67BE">
        <w:t>O</w:t>
      </w:r>
      <w:r w:rsidR="008A0CB8" w:rsidRPr="005C67BE">
        <w:t>p welke wijze worden gegevens verwerkt (handmatig, automatisch, zijn er koppelingen, etc.)?</w:t>
      </w:r>
      <w:r w:rsidRPr="005C67BE">
        <w:rPr>
          <w:color w:val="FFC000"/>
        </w:rPr>
        <w:t xml:space="preserve"> </w:t>
      </w:r>
      <w:r w:rsidRPr="00471699">
        <w:rPr>
          <w:color w:val="FFC000"/>
        </w:rPr>
        <w:t>*</w:t>
      </w:r>
    </w:p>
    <w:p w14:paraId="57351DF3" w14:textId="17F5921E" w:rsidR="008A0CB8" w:rsidRPr="005C67BE" w:rsidRDefault="005C67BE" w:rsidP="005C67BE">
      <w:pPr>
        <w:pStyle w:val="MIOpsomming"/>
      </w:pPr>
      <w:r>
        <w:t>Welke partij</w:t>
      </w:r>
      <w:r w:rsidR="008A0CB8" w:rsidRPr="005C67BE">
        <w:t xml:space="preserve"> is verwerkingsverantwoordelijke?</w:t>
      </w:r>
      <w:r w:rsidRPr="005C67BE">
        <w:rPr>
          <w:color w:val="FFC000"/>
        </w:rPr>
        <w:t xml:space="preserve"> </w:t>
      </w:r>
      <w:r w:rsidRPr="00471699">
        <w:rPr>
          <w:color w:val="FFC000"/>
        </w:rPr>
        <w:t>*</w:t>
      </w:r>
    </w:p>
    <w:p w14:paraId="2A573EB5" w14:textId="1AFE1701" w:rsidR="00144860" w:rsidRPr="005C67BE" w:rsidRDefault="005C67BE" w:rsidP="005C67BE">
      <w:pPr>
        <w:pStyle w:val="MIOpsomming"/>
      </w:pPr>
      <w:r w:rsidRPr="005C67BE">
        <w:t>W</w:t>
      </w:r>
      <w:r w:rsidR="008A0CB8" w:rsidRPr="005C67BE">
        <w:t>ie is intern verantwoordelijke voor de verwerking (bijv. proceseigenaar of afdelingsmanager)</w:t>
      </w:r>
      <w:r w:rsidRPr="005C67BE">
        <w:t>?</w:t>
      </w:r>
    </w:p>
    <w:p w14:paraId="39D75A92" w14:textId="0A03ADAB" w:rsidR="00670B4E" w:rsidRPr="005C67BE" w:rsidRDefault="005C67BE" w:rsidP="005C67BE">
      <w:pPr>
        <w:pStyle w:val="MIOpsomming"/>
      </w:pPr>
      <w:r w:rsidRPr="005C67BE">
        <w:t>V</w:t>
      </w:r>
      <w:r w:rsidR="00670B4E" w:rsidRPr="005C67BE">
        <w:t>an hoeveel betrokkenen worden persoonsgegevens gewerkt (1, 1-10, 100-1.000, 1.000-10.000, 10.000+)</w:t>
      </w:r>
      <w:r>
        <w:t>?</w:t>
      </w:r>
    </w:p>
    <w:p w14:paraId="15BA6982" w14:textId="53A7B18F" w:rsidR="00670B4E" w:rsidRPr="005C67BE" w:rsidRDefault="005C67BE" w:rsidP="005C67BE">
      <w:pPr>
        <w:pStyle w:val="MIOpsomming"/>
      </w:pPr>
      <w:r w:rsidRPr="005C67BE">
        <w:t>W</w:t>
      </w:r>
      <w:r w:rsidR="00670B4E" w:rsidRPr="005C67BE">
        <w:t>at zijn de gevolgen voor de betrokkene van deze verwerking</w:t>
      </w:r>
      <w:r>
        <w:t>?</w:t>
      </w:r>
    </w:p>
    <w:p w14:paraId="58C5DDB5" w14:textId="14349457" w:rsidR="00670B4E" w:rsidRPr="005C67BE" w:rsidRDefault="005C67BE" w:rsidP="005C67BE">
      <w:pPr>
        <w:pStyle w:val="MIOpsomming"/>
        <w:numPr>
          <w:ilvl w:val="1"/>
          <w:numId w:val="11"/>
        </w:numPr>
      </w:pPr>
      <w:r w:rsidRPr="005C67BE">
        <w:t>H</w:t>
      </w:r>
      <w:r w:rsidR="00670B4E" w:rsidRPr="005C67BE">
        <w:t>ierbij zowel gevolgen voor de privacy, als andere gevolgen (bijv. het ontvangen van een bepaalde voorziening)</w:t>
      </w:r>
      <w:r>
        <w:t>.</w:t>
      </w:r>
    </w:p>
    <w:p w14:paraId="0D8A3C03" w14:textId="197BD36E" w:rsidR="000E0CD5" w:rsidRDefault="004346F8" w:rsidP="000E0CD5">
      <w:pPr>
        <w:pStyle w:val="MIZN2"/>
      </w:pPr>
      <w:r>
        <w:t>5</w:t>
      </w:r>
      <w:r w:rsidR="000E0CD5" w:rsidRPr="00406877">
        <w:t>.</w:t>
      </w:r>
      <w:r w:rsidR="008D73FE">
        <w:t>4</w:t>
      </w:r>
      <w:r w:rsidR="000E0CD5">
        <w:t>.</w:t>
      </w:r>
      <w:r w:rsidR="000E0CD5" w:rsidRPr="00406877">
        <w:t xml:space="preserve"> </w:t>
      </w:r>
      <w:r w:rsidR="000E0CD5">
        <w:t>Betrokken partijen bij de verwerking</w:t>
      </w:r>
    </w:p>
    <w:p w14:paraId="643E0039" w14:textId="25260A4B" w:rsidR="0032408F" w:rsidRPr="005C67BE" w:rsidRDefault="005C67BE" w:rsidP="005C67BE">
      <w:pPr>
        <w:pStyle w:val="MIOpsomming"/>
      </w:pPr>
      <w:r w:rsidRPr="005C67BE">
        <w:t>B</w:t>
      </w:r>
      <w:r w:rsidR="0032408F" w:rsidRPr="005C67BE">
        <w:t>eschrijf voor ieder</w:t>
      </w:r>
      <w:r w:rsidR="005C6B59">
        <w:t xml:space="preserve"> systeem </w:t>
      </w:r>
      <w:r w:rsidR="0032408F" w:rsidRPr="005C67BE">
        <w:t>waarin persoonsgegevens verwerkt worden binnen deze verwerking</w:t>
      </w:r>
      <w:r w:rsidRPr="00471699">
        <w:rPr>
          <w:color w:val="FFC000"/>
        </w:rPr>
        <w:t>*</w:t>
      </w:r>
      <w:r>
        <w:t>:</w:t>
      </w:r>
    </w:p>
    <w:p w14:paraId="399B6CDD" w14:textId="58AE30AE" w:rsidR="0032408F" w:rsidRPr="005C67BE" w:rsidRDefault="005C67BE" w:rsidP="005C67BE">
      <w:pPr>
        <w:pStyle w:val="MIOpsomming"/>
        <w:numPr>
          <w:ilvl w:val="1"/>
          <w:numId w:val="11"/>
        </w:numPr>
      </w:pPr>
      <w:r w:rsidRPr="005C67BE">
        <w:lastRenderedPageBreak/>
        <w:t>W</w:t>
      </w:r>
      <w:r w:rsidR="00B93C2D" w:rsidRPr="005C67BE">
        <w:t xml:space="preserve">at is de </w:t>
      </w:r>
      <w:r w:rsidR="007E1FB7" w:rsidRPr="005C67BE">
        <w:t>n</w:t>
      </w:r>
      <w:r w:rsidR="0032408F" w:rsidRPr="005C67BE">
        <w:t xml:space="preserve">aam van </w:t>
      </w:r>
      <w:r w:rsidR="005C6B59">
        <w:t>het systeem/</w:t>
      </w:r>
      <w:r w:rsidR="0032408F" w:rsidRPr="005C67BE">
        <w:t>de applicatie</w:t>
      </w:r>
      <w:r>
        <w:t>?</w:t>
      </w:r>
    </w:p>
    <w:p w14:paraId="1AAC322E" w14:textId="654D1EB1" w:rsidR="0032408F" w:rsidRPr="005C67BE" w:rsidRDefault="005C67BE" w:rsidP="005C67BE">
      <w:pPr>
        <w:pStyle w:val="MIOpsomming"/>
        <w:numPr>
          <w:ilvl w:val="1"/>
          <w:numId w:val="11"/>
        </w:numPr>
      </w:pPr>
      <w:r w:rsidRPr="005C67BE">
        <w:t>W</w:t>
      </w:r>
      <w:r w:rsidR="0032408F" w:rsidRPr="005C67BE">
        <w:t>ie is de leverancier</w:t>
      </w:r>
      <w:r>
        <w:t>?</w:t>
      </w:r>
    </w:p>
    <w:p w14:paraId="5B0DC4A8" w14:textId="2CC853F0" w:rsidR="0032408F" w:rsidRPr="005C67BE" w:rsidRDefault="005C67BE" w:rsidP="005C67BE">
      <w:pPr>
        <w:pStyle w:val="MIOpsomming"/>
        <w:numPr>
          <w:ilvl w:val="1"/>
          <w:numId w:val="11"/>
        </w:numPr>
      </w:pPr>
      <w:r w:rsidRPr="005C67BE">
        <w:t>H</w:t>
      </w:r>
      <w:r w:rsidR="0032408F" w:rsidRPr="005C67BE">
        <w:t>eeft de leverancier een DPIA gedaan (zo ja, vraag verslag)</w:t>
      </w:r>
      <w:r>
        <w:t>?</w:t>
      </w:r>
    </w:p>
    <w:p w14:paraId="3A3E58D8" w14:textId="26A55659" w:rsidR="0032408F" w:rsidRPr="005C67BE" w:rsidRDefault="005C67BE" w:rsidP="005C67BE">
      <w:pPr>
        <w:pStyle w:val="MIOpsomming"/>
        <w:numPr>
          <w:ilvl w:val="1"/>
          <w:numId w:val="11"/>
        </w:numPr>
      </w:pPr>
      <w:r w:rsidRPr="005C67BE">
        <w:t>I</w:t>
      </w:r>
      <w:r w:rsidR="0032408F" w:rsidRPr="005C67BE">
        <w:t>s er een verwerkersovereenkomst aanwezig</w:t>
      </w:r>
      <w:r>
        <w:t>?</w:t>
      </w:r>
      <w:r w:rsidR="004346F8" w:rsidRPr="004346F8">
        <w:rPr>
          <w:color w:val="FFC000"/>
        </w:rPr>
        <w:t xml:space="preserve"> </w:t>
      </w:r>
      <w:r w:rsidR="004346F8" w:rsidRPr="00471699">
        <w:rPr>
          <w:color w:val="FFC000"/>
        </w:rPr>
        <w:t>*</w:t>
      </w:r>
    </w:p>
    <w:p w14:paraId="04E31AF5" w14:textId="628B2EA7" w:rsidR="0032408F" w:rsidRPr="005C67BE" w:rsidRDefault="005C67BE" w:rsidP="004346F8">
      <w:pPr>
        <w:pStyle w:val="MIOpsomming"/>
        <w:numPr>
          <w:ilvl w:val="2"/>
          <w:numId w:val="11"/>
        </w:numPr>
      </w:pPr>
      <w:r>
        <w:t>I</w:t>
      </w:r>
      <w:r w:rsidR="007E1FB7">
        <w:t xml:space="preserve">s deze op een </w:t>
      </w:r>
      <w:r w:rsidR="0032408F">
        <w:t>standaard verwerkersovereenkomst gebaseerd</w:t>
      </w:r>
      <w:r>
        <w:t>?</w:t>
      </w:r>
    </w:p>
    <w:p w14:paraId="178DDD3B" w14:textId="639BDA5C" w:rsidR="0032408F" w:rsidRPr="005C67BE" w:rsidRDefault="005C67BE" w:rsidP="004346F8">
      <w:pPr>
        <w:pStyle w:val="MIOpsomming"/>
        <w:numPr>
          <w:ilvl w:val="2"/>
          <w:numId w:val="11"/>
        </w:numPr>
      </w:pPr>
      <w:r w:rsidRPr="005C67BE">
        <w:t>W</w:t>
      </w:r>
      <w:r w:rsidR="0032408F" w:rsidRPr="005C67BE">
        <w:t>elke afwijkingen zijn aanwezig ten opzichte van de standaard verwerkersovereenkomst</w:t>
      </w:r>
      <w:r>
        <w:t>?</w:t>
      </w:r>
    </w:p>
    <w:p w14:paraId="2B62688A" w14:textId="00FE6E68" w:rsidR="00B93C2D" w:rsidRPr="005C67BE" w:rsidRDefault="005C67BE" w:rsidP="004346F8">
      <w:pPr>
        <w:pStyle w:val="MIOpsomming"/>
        <w:numPr>
          <w:ilvl w:val="2"/>
          <w:numId w:val="11"/>
        </w:numPr>
      </w:pPr>
      <w:r w:rsidRPr="005C67BE">
        <w:t>T</w:t>
      </w:r>
      <w:r w:rsidR="0032408F" w:rsidRPr="005C67BE">
        <w:t>ot wanneer is deze verwerkersovereenkomst geldig (</w:t>
      </w:r>
      <w:r w:rsidR="00B93C2D" w:rsidRPr="005C67BE">
        <w:t>vaak</w:t>
      </w:r>
      <w:r w:rsidR="0032408F" w:rsidRPr="005C67BE">
        <w:t xml:space="preserve"> gelijk met contract</w:t>
      </w:r>
      <w:r w:rsidR="00B93C2D" w:rsidRPr="005C67BE">
        <w:t>)</w:t>
      </w:r>
      <w:r>
        <w:t>?</w:t>
      </w:r>
    </w:p>
    <w:p w14:paraId="386CEB10" w14:textId="73D9A670" w:rsidR="0032408F" w:rsidRPr="005C67BE" w:rsidRDefault="005C67BE" w:rsidP="004346F8">
      <w:pPr>
        <w:pStyle w:val="MIOpsomming"/>
        <w:numPr>
          <w:ilvl w:val="3"/>
          <w:numId w:val="11"/>
        </w:numPr>
      </w:pPr>
      <w:r w:rsidRPr="005C67BE">
        <w:t>C</w:t>
      </w:r>
      <w:r w:rsidR="00B93C2D" w:rsidRPr="005C67BE">
        <w:t>heck op bijzondere afspraken die ook hierna doorlopen</w:t>
      </w:r>
      <w:r>
        <w:t>.</w:t>
      </w:r>
    </w:p>
    <w:p w14:paraId="45829B5B" w14:textId="66582C3E" w:rsidR="0032408F" w:rsidRPr="005C67BE" w:rsidRDefault="005C67BE" w:rsidP="005C67BE">
      <w:pPr>
        <w:pStyle w:val="MIOpsomming"/>
        <w:numPr>
          <w:ilvl w:val="1"/>
          <w:numId w:val="11"/>
        </w:numPr>
      </w:pPr>
      <w:r w:rsidRPr="005C67BE">
        <w:t>Z</w:t>
      </w:r>
      <w:r w:rsidR="0032408F" w:rsidRPr="005C67BE">
        <w:t>ijn er bijzonderheden uit andere overeenkomsten of SLA’s met verwerker die relevant zijn voor de verwerking van persoonsgegevens</w:t>
      </w:r>
      <w:r>
        <w:t>.?</w:t>
      </w:r>
    </w:p>
    <w:p w14:paraId="3E8EC408" w14:textId="63964A60" w:rsidR="0032408F" w:rsidRPr="005C67BE" w:rsidRDefault="005C67BE" w:rsidP="005C67BE">
      <w:pPr>
        <w:pStyle w:val="MIOpsomming"/>
      </w:pPr>
      <w:r w:rsidRPr="005C67BE">
        <w:t>Z</w:t>
      </w:r>
      <w:r w:rsidR="0032408F" w:rsidRPr="005C67BE">
        <w:t>ijn er naast leveranciers van</w:t>
      </w:r>
      <w:r w:rsidR="005C6B59">
        <w:t xml:space="preserve"> systemen/</w:t>
      </w:r>
      <w:r w:rsidR="0032408F" w:rsidRPr="005C67BE">
        <w:t>applicaties nog andere leveranciers betrokken bij de verwerking</w:t>
      </w:r>
      <w:r>
        <w:t xml:space="preserve"> </w:t>
      </w:r>
      <w:r w:rsidR="0032408F" w:rsidRPr="005C67BE">
        <w:t>(incl. subverwerkers (waar relevant)</w:t>
      </w:r>
      <w:r>
        <w:t>?</w:t>
      </w:r>
    </w:p>
    <w:p w14:paraId="4BD55BB9" w14:textId="4F6A96B4" w:rsidR="008D73FE" w:rsidRPr="005C67BE" w:rsidRDefault="005C67BE" w:rsidP="005C67BE">
      <w:pPr>
        <w:pStyle w:val="MIOpsomming"/>
        <w:numPr>
          <w:ilvl w:val="1"/>
          <w:numId w:val="11"/>
        </w:numPr>
      </w:pPr>
      <w:r w:rsidRPr="005C67BE">
        <w:t>S</w:t>
      </w:r>
      <w:r w:rsidR="0032408F" w:rsidRPr="005C67BE">
        <w:t>tel voor ieder van deze leveranciers dezelfde vragen als hierboven</w:t>
      </w:r>
      <w:r>
        <w:t>.</w:t>
      </w:r>
    </w:p>
    <w:p w14:paraId="71E71CD0" w14:textId="67FDB387" w:rsidR="008D73FE" w:rsidRDefault="00211238" w:rsidP="008D73FE">
      <w:pPr>
        <w:pStyle w:val="MIZN2"/>
      </w:pPr>
      <w:r>
        <w:t>5</w:t>
      </w:r>
      <w:r w:rsidR="008D73FE" w:rsidRPr="00406877">
        <w:t>.</w:t>
      </w:r>
      <w:r w:rsidR="008D73FE">
        <w:t>5.</w:t>
      </w:r>
      <w:r w:rsidR="008D73FE" w:rsidRPr="00406877">
        <w:t xml:space="preserve"> </w:t>
      </w:r>
      <w:r w:rsidR="008D73FE">
        <w:t>Ontvangers van persoonsgegevens</w:t>
      </w:r>
    </w:p>
    <w:p w14:paraId="443403F1" w14:textId="783083C5" w:rsidR="0032408F" w:rsidRPr="00FC0446" w:rsidRDefault="00FC0446" w:rsidP="00FC0446">
      <w:pPr>
        <w:pStyle w:val="MIOpsomming"/>
      </w:pPr>
      <w:r w:rsidRPr="00FC0446">
        <w:t>I</w:t>
      </w:r>
      <w:r w:rsidR="0032408F" w:rsidRPr="00FC0446">
        <w:t>ndien relevant: hoe ziet de keten / samenwerking rondom de verwerking er uit</w:t>
      </w:r>
      <w:r>
        <w:t>?</w:t>
      </w:r>
    </w:p>
    <w:p w14:paraId="1A8801CE" w14:textId="7F10FD91" w:rsidR="0032408F" w:rsidRPr="00FC0446" w:rsidRDefault="00FC0446" w:rsidP="00FC0446">
      <w:pPr>
        <w:pStyle w:val="MIOpsomming"/>
      </w:pPr>
      <w:r w:rsidRPr="00FC0446">
        <w:t>W</w:t>
      </w:r>
      <w:r w:rsidR="0032408F" w:rsidRPr="00FC0446">
        <w:t>elke interne ontvangers van persoonsgegevens zijn te onderscheiden (hanteer niveaus als: functie, rol, titel, specialisme)?</w:t>
      </w:r>
      <w:r w:rsidRPr="00FC0446">
        <w:rPr>
          <w:color w:val="FFC000"/>
        </w:rPr>
        <w:t xml:space="preserve"> </w:t>
      </w:r>
      <w:r w:rsidRPr="00471699">
        <w:rPr>
          <w:color w:val="FFC000"/>
        </w:rPr>
        <w:t>*</w:t>
      </w:r>
    </w:p>
    <w:p w14:paraId="6EB9F9B9" w14:textId="08AD6040" w:rsidR="0032408F" w:rsidRPr="00FC0446" w:rsidRDefault="00FC0446" w:rsidP="00FC0446">
      <w:pPr>
        <w:pStyle w:val="MIOpsomming"/>
      </w:pPr>
      <w:r w:rsidRPr="00FC0446">
        <w:t>W</w:t>
      </w:r>
      <w:r w:rsidR="0032408F" w:rsidRPr="00FC0446">
        <w:t>elke externe ontvangers van persoonsgegevens zijn betrokken bij de verwerking? (n</w:t>
      </w:r>
      <w:r w:rsidR="00972FED">
        <w:t>b</w:t>
      </w:r>
      <w:r w:rsidR="0032408F" w:rsidRPr="00FC0446">
        <w:t>. niet verwerkers of gezamenlijk verwerkingsverantwoordelijke, enkel zelfstandig verwerkingsverantwoordelijke)</w:t>
      </w:r>
      <w:r w:rsidR="00C436FE" w:rsidRPr="00C436FE">
        <w:rPr>
          <w:color w:val="FFC000"/>
        </w:rPr>
        <w:t xml:space="preserve"> </w:t>
      </w:r>
      <w:r w:rsidR="00C436FE" w:rsidRPr="00471699">
        <w:rPr>
          <w:color w:val="FFC000"/>
        </w:rPr>
        <w:t>*</w:t>
      </w:r>
    </w:p>
    <w:p w14:paraId="7651DB39" w14:textId="343CB8F5" w:rsidR="008D73FE" w:rsidRDefault="00E4522B" w:rsidP="008D73FE">
      <w:pPr>
        <w:pStyle w:val="MIZN2"/>
      </w:pPr>
      <w:r>
        <w:t>5</w:t>
      </w:r>
      <w:r w:rsidR="008D73FE" w:rsidRPr="00406877">
        <w:t>.</w:t>
      </w:r>
      <w:r w:rsidR="008D73FE">
        <w:t>6.</w:t>
      </w:r>
      <w:r w:rsidR="008D73FE" w:rsidRPr="00406877">
        <w:t xml:space="preserve"> </w:t>
      </w:r>
      <w:r w:rsidR="00B952AF">
        <w:t>Systematische beschrijving</w:t>
      </w:r>
    </w:p>
    <w:p w14:paraId="24B65028" w14:textId="4CFB47C0" w:rsidR="0032408F" w:rsidRPr="003B3F0F" w:rsidRDefault="00B2327B" w:rsidP="0076483B">
      <w:pPr>
        <w:pStyle w:val="MIOpsomming"/>
        <w:numPr>
          <w:ilvl w:val="0"/>
          <w:numId w:val="0"/>
        </w:numPr>
        <w:rPr>
          <w:bCs/>
        </w:rPr>
      </w:pPr>
      <w:r w:rsidRPr="003B3F0F">
        <w:rPr>
          <w:bCs/>
        </w:rPr>
        <w:t>Z</w:t>
      </w:r>
      <w:r w:rsidR="0032408F" w:rsidRPr="003B3F0F">
        <w:rPr>
          <w:bCs/>
        </w:rPr>
        <w:t>ie voor een uitgebreidere beschrijving van het maken van een systematische beschrijving het document ‘</w:t>
      </w:r>
      <w:r w:rsidR="0076483B" w:rsidRPr="0076483B">
        <w:rPr>
          <w:bCs/>
        </w:rPr>
        <w:t>5 DPIA gegevensstroomanalyse</w:t>
      </w:r>
      <w:r w:rsidR="0076483B">
        <w:rPr>
          <w:bCs/>
        </w:rPr>
        <w:t>’.</w:t>
      </w:r>
    </w:p>
    <w:p w14:paraId="012DE42E" w14:textId="78CE0F7A" w:rsidR="0032408F" w:rsidRDefault="00B2327B" w:rsidP="00B2327B">
      <w:pPr>
        <w:pStyle w:val="MIOpsomming"/>
      </w:pPr>
      <w:r>
        <w:t>S</w:t>
      </w:r>
      <w:r w:rsidR="0032408F">
        <w:t>tel voor ieder van de sub-doelen/sub-processen de vraag: welke gegeven</w:t>
      </w:r>
      <w:r w:rsidR="00772A5D">
        <w:t>sstromen</w:t>
      </w:r>
      <w:r w:rsidR="0032408F">
        <w:t xml:space="preserve"> vinden plaats om te zorgen dat het doel bereikt wordt?</w:t>
      </w:r>
      <w:r w:rsidR="0032408F" w:rsidRPr="00D171ED">
        <w:rPr>
          <w:color w:val="0082A6" w:themeColor="accent1"/>
        </w:rPr>
        <w:t xml:space="preserve"> </w:t>
      </w:r>
      <w:r w:rsidR="0076483B" w:rsidRPr="00471699">
        <w:rPr>
          <w:color w:val="FFC000"/>
        </w:rPr>
        <w:t>*</w:t>
      </w:r>
    </w:p>
    <w:p w14:paraId="58975D6D" w14:textId="7C13DF18" w:rsidR="0032408F" w:rsidRDefault="00B2327B" w:rsidP="00B2327B">
      <w:pPr>
        <w:pStyle w:val="MIOpsomming"/>
      </w:pPr>
      <w:r>
        <w:t>S</w:t>
      </w:r>
      <w:r w:rsidR="0032408F">
        <w:t>tel voor ieder van de gegevens</w:t>
      </w:r>
      <w:r w:rsidR="00772A5D">
        <w:t>stro</w:t>
      </w:r>
      <w:r w:rsidR="00F60772">
        <w:t>men</w:t>
      </w:r>
      <w:r w:rsidR="0032408F">
        <w:t xml:space="preserve"> de vragen</w:t>
      </w:r>
      <w:r w:rsidR="00E00420">
        <w:t>:</w:t>
      </w:r>
    </w:p>
    <w:p w14:paraId="41E7F897" w14:textId="2AF9F8EA" w:rsidR="0032408F" w:rsidRPr="00E00420" w:rsidRDefault="00E00420" w:rsidP="00E00420">
      <w:pPr>
        <w:pStyle w:val="MIOpsomming"/>
        <w:numPr>
          <w:ilvl w:val="1"/>
          <w:numId w:val="11"/>
        </w:numPr>
      </w:pPr>
      <w:r w:rsidRPr="00E00420">
        <w:t>W</w:t>
      </w:r>
      <w:r w:rsidR="0032408F" w:rsidRPr="00E00420">
        <w:t>elke persoonsgegevens worden als input aangeleverd voor de verwerkingsactiviteit?</w:t>
      </w:r>
      <w:r w:rsidRPr="00E00420">
        <w:rPr>
          <w:color w:val="FFC000"/>
        </w:rPr>
        <w:t xml:space="preserve"> </w:t>
      </w:r>
      <w:r w:rsidRPr="00471699">
        <w:rPr>
          <w:color w:val="FFC000"/>
        </w:rPr>
        <w:t>*</w:t>
      </w:r>
    </w:p>
    <w:p w14:paraId="7B387D90" w14:textId="580B69A3" w:rsidR="0032408F" w:rsidRPr="00E00420" w:rsidRDefault="00E00420" w:rsidP="00E00420">
      <w:pPr>
        <w:pStyle w:val="MIOpsomming"/>
        <w:numPr>
          <w:ilvl w:val="1"/>
          <w:numId w:val="11"/>
        </w:numPr>
      </w:pPr>
      <w:r w:rsidRPr="00E00420">
        <w:t>W</w:t>
      </w:r>
      <w:r w:rsidR="0032408F" w:rsidRPr="00E00420">
        <w:t xml:space="preserve">aar komt de input vandaan? (systemen, mensen en eventuele fysieke gegevensdragers) </w:t>
      </w:r>
      <w:r w:rsidRPr="00471699">
        <w:rPr>
          <w:color w:val="FFC000"/>
        </w:rPr>
        <w:t>*</w:t>
      </w:r>
    </w:p>
    <w:p w14:paraId="4135ECCE" w14:textId="3BB5FD57" w:rsidR="0032408F" w:rsidRPr="00E00420" w:rsidRDefault="00E00420" w:rsidP="00E00420">
      <w:pPr>
        <w:pStyle w:val="MIOpsomming"/>
        <w:numPr>
          <w:ilvl w:val="1"/>
          <w:numId w:val="11"/>
        </w:numPr>
      </w:pPr>
      <w:r w:rsidRPr="00E00420">
        <w:t>H</w:t>
      </w:r>
      <w:r w:rsidR="0032408F" w:rsidRPr="00E00420">
        <w:t xml:space="preserve">oe wordt de input aangeleverd? (mondeling, standaard formulier, open tekstveld, e-mail, etc.) </w:t>
      </w:r>
      <w:r w:rsidRPr="00471699">
        <w:rPr>
          <w:color w:val="FFC000"/>
        </w:rPr>
        <w:t>*</w:t>
      </w:r>
    </w:p>
    <w:p w14:paraId="4CCA7F77" w14:textId="5FE0EC73" w:rsidR="0032408F" w:rsidRPr="00E00420" w:rsidRDefault="00E00420" w:rsidP="00E00420">
      <w:pPr>
        <w:pStyle w:val="MIOpsomming"/>
        <w:numPr>
          <w:ilvl w:val="1"/>
          <w:numId w:val="11"/>
        </w:numPr>
      </w:pPr>
      <w:r w:rsidRPr="00E00420">
        <w:t>W</w:t>
      </w:r>
      <w:r w:rsidR="0032408F" w:rsidRPr="00E00420">
        <w:t>elke output levert de verwerking op?</w:t>
      </w:r>
      <w:r w:rsidRPr="00E00420">
        <w:rPr>
          <w:color w:val="FFC000"/>
        </w:rPr>
        <w:t xml:space="preserve"> </w:t>
      </w:r>
      <w:r w:rsidRPr="00471699">
        <w:rPr>
          <w:color w:val="FFC000"/>
        </w:rPr>
        <w:t>*</w:t>
      </w:r>
    </w:p>
    <w:p w14:paraId="0F88CFE6" w14:textId="39780C8F" w:rsidR="0032408F" w:rsidRPr="00E00420" w:rsidRDefault="00E00420" w:rsidP="00E00420">
      <w:pPr>
        <w:pStyle w:val="MIOpsomming"/>
        <w:numPr>
          <w:ilvl w:val="1"/>
          <w:numId w:val="11"/>
        </w:numPr>
      </w:pPr>
      <w:r w:rsidRPr="00E00420">
        <w:t>W</w:t>
      </w:r>
      <w:r w:rsidR="0032408F" w:rsidRPr="00E00420">
        <w:t>aar komt deze output terecht / waar wordt de output opgeslagen? (systemen, mensen en eventuele fysieke gegevensdragers)</w:t>
      </w:r>
      <w:r w:rsidRPr="00E00420">
        <w:rPr>
          <w:color w:val="FFC000"/>
        </w:rPr>
        <w:t xml:space="preserve"> </w:t>
      </w:r>
      <w:r w:rsidRPr="00471699">
        <w:rPr>
          <w:color w:val="FFC000"/>
        </w:rPr>
        <w:t>*</w:t>
      </w:r>
    </w:p>
    <w:p w14:paraId="0921E6C0" w14:textId="3B6D4764" w:rsidR="00C41354" w:rsidRPr="00E00420" w:rsidRDefault="00E00420" w:rsidP="00E00420">
      <w:pPr>
        <w:pStyle w:val="MIOpsomming"/>
        <w:numPr>
          <w:ilvl w:val="1"/>
          <w:numId w:val="11"/>
        </w:numPr>
      </w:pPr>
      <w:r w:rsidRPr="00E00420">
        <w:t>W</w:t>
      </w:r>
      <w:r w:rsidR="0032408F" w:rsidRPr="00E00420">
        <w:t>ijkt de input af van het verwerkingsregister? Beoordeel of de input of het verwerkingsregister aangepast moet worden. Idem voor output.</w:t>
      </w:r>
      <w:r w:rsidRPr="00E00420">
        <w:rPr>
          <w:color w:val="FFC000"/>
        </w:rPr>
        <w:t xml:space="preserve"> </w:t>
      </w:r>
      <w:r w:rsidRPr="00471699">
        <w:rPr>
          <w:color w:val="FFC000"/>
        </w:rPr>
        <w:t>*</w:t>
      </w:r>
    </w:p>
    <w:p w14:paraId="22CCC82E" w14:textId="6300F940" w:rsidR="0032408F" w:rsidRPr="00E00420" w:rsidRDefault="00E00420" w:rsidP="00E00420">
      <w:pPr>
        <w:pStyle w:val="MIOpsomming"/>
        <w:numPr>
          <w:ilvl w:val="1"/>
          <w:numId w:val="11"/>
        </w:numPr>
      </w:pPr>
      <w:r w:rsidRPr="00E00420">
        <w:t>K</w:t>
      </w:r>
      <w:r w:rsidR="00F60772" w:rsidRPr="00E00420">
        <w:t>omt het totaal aan persoonsgegevens dat is beschreven bij input en output overeen met het totale overzicht van persoonsgegevens</w:t>
      </w:r>
      <w:r>
        <w:t>?</w:t>
      </w:r>
    </w:p>
    <w:p w14:paraId="4C9B946A" w14:textId="1DE054B4" w:rsidR="00EF6512" w:rsidRDefault="00B2327B" w:rsidP="00B2327B">
      <w:pPr>
        <w:pStyle w:val="MIOpsomming"/>
        <w:numPr>
          <w:ilvl w:val="0"/>
          <w:numId w:val="0"/>
        </w:numPr>
        <w:ind w:left="284"/>
        <w:rPr>
          <w:rFonts w:cs="Arial"/>
          <w:color w:val="883486" w:themeColor="background2"/>
          <w:spacing w:val="20"/>
          <w:sz w:val="26"/>
          <w:szCs w:val="28"/>
        </w:rPr>
      </w:pPr>
      <w:r>
        <w:br w:type="page"/>
      </w:r>
    </w:p>
    <w:p w14:paraId="7EFDD59B" w14:textId="46D70155" w:rsidR="00556430" w:rsidRDefault="008A650F" w:rsidP="00EF6512">
      <w:pPr>
        <w:pStyle w:val="MIZN2"/>
      </w:pPr>
      <w:r>
        <w:lastRenderedPageBreak/>
        <w:t>6</w:t>
      </w:r>
      <w:r w:rsidR="00B2327B">
        <w:t xml:space="preserve">. </w:t>
      </w:r>
      <w:r w:rsidR="00EF6512">
        <w:t>B</w:t>
      </w:r>
      <w:r w:rsidR="00556430">
        <w:t>eoordeling</w:t>
      </w:r>
    </w:p>
    <w:p w14:paraId="1264997E" w14:textId="18906DA4" w:rsidR="00556430" w:rsidRPr="004A757A" w:rsidRDefault="00556430" w:rsidP="004A757A">
      <w:pPr>
        <w:pStyle w:val="MIBold"/>
      </w:pPr>
      <w:r w:rsidRPr="004A757A">
        <w:t>Nb.: Afwijkingen in dit deel van de checklist komen vaak terug als risico’s</w:t>
      </w:r>
    </w:p>
    <w:p w14:paraId="154E4519" w14:textId="76BD8038" w:rsidR="006C4D3A" w:rsidRDefault="006C4D3A" w:rsidP="006961D1">
      <w:pPr>
        <w:tabs>
          <w:tab w:val="num" w:pos="720"/>
        </w:tabs>
        <w:ind w:left="360" w:hanging="360"/>
        <w:textAlignment w:val="baseline"/>
        <w:rPr>
          <w:u w:val="single"/>
        </w:rPr>
      </w:pPr>
    </w:p>
    <w:p w14:paraId="4235030E" w14:textId="3F60CF78" w:rsidR="006C4D3A" w:rsidRDefault="00E4522B" w:rsidP="006C4D3A">
      <w:pPr>
        <w:pStyle w:val="MIZN2"/>
      </w:pPr>
      <w:r>
        <w:t>6</w:t>
      </w:r>
      <w:r w:rsidR="006C4D3A">
        <w:t>.1. Rech</w:t>
      </w:r>
      <w:r w:rsidR="00F56129">
        <w:t>tsgrond per doel van de verwerking</w:t>
      </w:r>
    </w:p>
    <w:p w14:paraId="1CF0634F" w14:textId="30A226C7" w:rsidR="00E85F3B" w:rsidRPr="004A757A" w:rsidRDefault="004A757A" w:rsidP="004A757A">
      <w:pPr>
        <w:pStyle w:val="MIOpsomming"/>
      </w:pPr>
      <w:r w:rsidRPr="004A757A">
        <w:t>O</w:t>
      </w:r>
      <w:r w:rsidR="00E85F3B" w:rsidRPr="004A757A">
        <w:t xml:space="preserve">p welke grondslag(en) is de verwerking gebaseerd? </w:t>
      </w:r>
      <w:r w:rsidRPr="00471699">
        <w:rPr>
          <w:color w:val="FFC000"/>
        </w:rPr>
        <w:t>*</w:t>
      </w:r>
    </w:p>
    <w:p w14:paraId="4D1E9EEC" w14:textId="5D0632DC" w:rsidR="00E85F3B" w:rsidRPr="004A757A" w:rsidRDefault="004A757A" w:rsidP="004A757A">
      <w:pPr>
        <w:pStyle w:val="MIOpsomming"/>
        <w:numPr>
          <w:ilvl w:val="1"/>
          <w:numId w:val="11"/>
        </w:numPr>
      </w:pPr>
      <w:r w:rsidRPr="004A757A">
        <w:t>I</w:t>
      </w:r>
      <w:r w:rsidR="00E85F3B" w:rsidRPr="004A757A">
        <w:t>ndien toestemming</w:t>
      </w:r>
      <w:r>
        <w:t>:</w:t>
      </w:r>
    </w:p>
    <w:p w14:paraId="2AC399AE" w14:textId="3487C366" w:rsidR="00E85F3B" w:rsidRPr="004A757A" w:rsidRDefault="004A757A" w:rsidP="004A757A">
      <w:pPr>
        <w:pStyle w:val="MIOpsomming"/>
        <w:numPr>
          <w:ilvl w:val="2"/>
          <w:numId w:val="11"/>
        </w:numPr>
      </w:pPr>
      <w:r w:rsidRPr="004A757A">
        <w:t>V</w:t>
      </w:r>
      <w:r w:rsidR="00E85F3B" w:rsidRPr="004A757A">
        <w:t>oldoet deze aan de eisen die aan toestemming gesteld worden</w:t>
      </w:r>
      <w:r>
        <w:t>?</w:t>
      </w:r>
    </w:p>
    <w:p w14:paraId="2CEB68CD" w14:textId="298590CA" w:rsidR="00E85F3B" w:rsidRPr="004A757A" w:rsidRDefault="004A757A" w:rsidP="004A757A">
      <w:pPr>
        <w:pStyle w:val="MIOpsomming"/>
        <w:numPr>
          <w:ilvl w:val="2"/>
          <w:numId w:val="11"/>
        </w:numPr>
      </w:pPr>
      <w:r w:rsidRPr="004A757A">
        <w:t>I</w:t>
      </w:r>
      <w:r w:rsidR="00E85F3B" w:rsidRPr="004A757A">
        <w:t>s hierbij rekening gehouden met mogelijke machtsverhoudingen (bijv. werknemer</w:t>
      </w:r>
      <w:r>
        <w:t>-</w:t>
      </w:r>
      <w:r w:rsidR="00E85F3B" w:rsidRPr="004A757A">
        <w:t>werkgever)</w:t>
      </w:r>
      <w:r>
        <w:t>?</w:t>
      </w:r>
    </w:p>
    <w:p w14:paraId="5E2049FA" w14:textId="02BBEF96" w:rsidR="00E85F3B" w:rsidRPr="004A757A" w:rsidRDefault="004A757A" w:rsidP="004A757A">
      <w:pPr>
        <w:pStyle w:val="MIOpsomming"/>
        <w:numPr>
          <w:ilvl w:val="2"/>
          <w:numId w:val="11"/>
        </w:numPr>
      </w:pPr>
      <w:r w:rsidRPr="004A757A">
        <w:t>I</w:t>
      </w:r>
      <w:r w:rsidR="00E85F3B" w:rsidRPr="004A757A">
        <w:t>s rekening gehouden met de consequenties van het intrekken van toestemming</w:t>
      </w:r>
      <w:r>
        <w:t>?</w:t>
      </w:r>
    </w:p>
    <w:p w14:paraId="17C2DCEE" w14:textId="29F2EF8F" w:rsidR="00E85F3B" w:rsidRPr="004A757A" w:rsidRDefault="004A757A" w:rsidP="004A757A">
      <w:pPr>
        <w:pStyle w:val="MIOpsomming"/>
        <w:numPr>
          <w:ilvl w:val="1"/>
          <w:numId w:val="11"/>
        </w:numPr>
      </w:pPr>
      <w:r w:rsidRPr="004A757A">
        <w:t>I</w:t>
      </w:r>
      <w:r w:rsidR="00E85F3B" w:rsidRPr="004A757A">
        <w:t>ndien wettelijke verplichting</w:t>
      </w:r>
      <w:r>
        <w:t>:</w:t>
      </w:r>
    </w:p>
    <w:p w14:paraId="29A25986" w14:textId="000414E0" w:rsidR="00E85F3B" w:rsidRPr="004A757A" w:rsidRDefault="004A757A" w:rsidP="004A757A">
      <w:pPr>
        <w:pStyle w:val="MIOpsomming"/>
        <w:numPr>
          <w:ilvl w:val="2"/>
          <w:numId w:val="11"/>
        </w:numPr>
      </w:pPr>
      <w:r w:rsidRPr="004A757A">
        <w:t>W</w:t>
      </w:r>
      <w:r w:rsidR="00E85F3B" w:rsidRPr="004A757A">
        <w:t>elke wet, artikel, lid? Nb. de verwerking moet noodzakelijk zijn om te voldoen aan de wettelijke verplichting</w:t>
      </w:r>
      <w:r>
        <w:t>.</w:t>
      </w:r>
    </w:p>
    <w:p w14:paraId="545132F5" w14:textId="7B93B5BE" w:rsidR="00E85F3B" w:rsidRPr="004A757A" w:rsidRDefault="004A757A" w:rsidP="004A757A">
      <w:pPr>
        <w:pStyle w:val="MIOpsomming"/>
        <w:numPr>
          <w:ilvl w:val="1"/>
          <w:numId w:val="11"/>
        </w:numPr>
      </w:pPr>
      <w:r w:rsidRPr="004A757A">
        <w:t>I</w:t>
      </w:r>
      <w:r w:rsidR="00E85F3B" w:rsidRPr="004A757A">
        <w:t>ndien algemeen belang / wettelijke taak</w:t>
      </w:r>
      <w:r>
        <w:t>:</w:t>
      </w:r>
    </w:p>
    <w:p w14:paraId="4A1CD392" w14:textId="63766CEA" w:rsidR="00E85F3B" w:rsidRPr="004A757A" w:rsidRDefault="004A757A" w:rsidP="004A757A">
      <w:pPr>
        <w:pStyle w:val="MIOpsomming"/>
        <w:numPr>
          <w:ilvl w:val="2"/>
          <w:numId w:val="11"/>
        </w:numPr>
      </w:pPr>
      <w:r w:rsidRPr="004A757A">
        <w:t>W</w:t>
      </w:r>
      <w:r w:rsidR="00E85F3B" w:rsidRPr="004A757A">
        <w:t>elke wet, artikel, lid</w:t>
      </w:r>
      <w:r>
        <w:t>?</w:t>
      </w:r>
    </w:p>
    <w:p w14:paraId="4EED5776" w14:textId="3757C755" w:rsidR="00E85F3B" w:rsidRPr="00DC6400" w:rsidRDefault="004A757A" w:rsidP="004A757A">
      <w:pPr>
        <w:pStyle w:val="MIOpsomming"/>
        <w:numPr>
          <w:ilvl w:val="2"/>
          <w:numId w:val="11"/>
        </w:numPr>
      </w:pPr>
      <w:r w:rsidRPr="004A757A">
        <w:t>I</w:t>
      </w:r>
      <w:r w:rsidR="00E85F3B" w:rsidRPr="004A757A">
        <w:t>s rekening gehouden met het recht op bezwaar</w:t>
      </w:r>
      <w:r>
        <w:t>?</w:t>
      </w:r>
    </w:p>
    <w:p w14:paraId="02413864" w14:textId="0860EFBE" w:rsidR="00E85F3B" w:rsidRPr="004A757A" w:rsidRDefault="004A757A" w:rsidP="004A757A">
      <w:pPr>
        <w:pStyle w:val="MIOpsomming"/>
        <w:numPr>
          <w:ilvl w:val="1"/>
          <w:numId w:val="11"/>
        </w:numPr>
      </w:pPr>
      <w:r w:rsidRPr="004A757A">
        <w:t>I</w:t>
      </w:r>
      <w:r w:rsidR="00E85F3B" w:rsidRPr="004A757A">
        <w:t>ndien overeenkomst met betrokkene</w:t>
      </w:r>
      <w:r>
        <w:t>:</w:t>
      </w:r>
    </w:p>
    <w:p w14:paraId="1B1D04BC" w14:textId="7C0E1423" w:rsidR="00E85F3B" w:rsidRPr="004A757A" w:rsidRDefault="004A757A" w:rsidP="004A757A">
      <w:pPr>
        <w:pStyle w:val="MIOpsomming"/>
        <w:numPr>
          <w:ilvl w:val="2"/>
          <w:numId w:val="11"/>
        </w:numPr>
      </w:pPr>
      <w:r w:rsidRPr="004A757A">
        <w:t>W</w:t>
      </w:r>
      <w:r w:rsidR="00E85F3B" w:rsidRPr="004A757A">
        <w:t>elke overeenkomst, welke versie van de overeenkomst, etc</w:t>
      </w:r>
      <w:r>
        <w:t>?</w:t>
      </w:r>
    </w:p>
    <w:p w14:paraId="434B60D0" w14:textId="20294764" w:rsidR="00E85F3B" w:rsidRPr="004A757A" w:rsidRDefault="004A757A" w:rsidP="004A757A">
      <w:pPr>
        <w:pStyle w:val="MIOpsomming"/>
        <w:numPr>
          <w:ilvl w:val="1"/>
          <w:numId w:val="11"/>
        </w:numPr>
      </w:pPr>
      <w:r w:rsidRPr="004A757A">
        <w:t>I</w:t>
      </w:r>
      <w:r w:rsidR="00E85F3B" w:rsidRPr="004A757A">
        <w:t>ndien gerechtvaardigd belang</w:t>
      </w:r>
      <w:r>
        <w:t>:</w:t>
      </w:r>
    </w:p>
    <w:p w14:paraId="3DCDE51A" w14:textId="4E6AE1D3" w:rsidR="00E85F3B" w:rsidRPr="004A757A" w:rsidRDefault="004A757A" w:rsidP="004A757A">
      <w:pPr>
        <w:pStyle w:val="MIOpsomming"/>
        <w:numPr>
          <w:ilvl w:val="2"/>
          <w:numId w:val="11"/>
        </w:numPr>
      </w:pPr>
      <w:r w:rsidRPr="004A757A">
        <w:t>H</w:t>
      </w:r>
      <w:r w:rsidR="00E85F3B" w:rsidRPr="004A757A">
        <w:t xml:space="preserve">oe zijn belangen afgewogen? Is dit vastgelegd? (N.b. voor overheden, zoals gemeenten, mag deze grondslag </w:t>
      </w:r>
      <w:r w:rsidR="00E85F3B" w:rsidRPr="004A757A">
        <w:rPr>
          <w:b/>
          <w:bCs/>
        </w:rPr>
        <w:t>alleen</w:t>
      </w:r>
      <w:r w:rsidR="00E85F3B" w:rsidRPr="004A757A">
        <w:t xml:space="preserve"> gebruikt worden voor eigen bedrijfsvoeringstaken)</w:t>
      </w:r>
      <w:r>
        <w:t>.</w:t>
      </w:r>
    </w:p>
    <w:p w14:paraId="1EDAF29C" w14:textId="0B665F2D" w:rsidR="00E85F3B" w:rsidRPr="004A757A" w:rsidRDefault="004A757A" w:rsidP="004A757A">
      <w:pPr>
        <w:pStyle w:val="MIOpsomming"/>
        <w:numPr>
          <w:ilvl w:val="2"/>
          <w:numId w:val="11"/>
        </w:numPr>
      </w:pPr>
      <w:r w:rsidRPr="004A757A">
        <w:t>B</w:t>
      </w:r>
      <w:r w:rsidR="00E85F3B" w:rsidRPr="004A757A">
        <w:t>eschrijf / verwijs naar belangenafweging</w:t>
      </w:r>
      <w:r>
        <w:t>.</w:t>
      </w:r>
    </w:p>
    <w:p w14:paraId="509A0E2E" w14:textId="79D48896" w:rsidR="00E85F3B" w:rsidRPr="004A757A" w:rsidRDefault="004A757A" w:rsidP="004A757A">
      <w:pPr>
        <w:pStyle w:val="MIOpsomming"/>
        <w:numPr>
          <w:ilvl w:val="2"/>
          <w:numId w:val="11"/>
        </w:numPr>
      </w:pPr>
      <w:r w:rsidRPr="004A757A">
        <w:t>I</w:t>
      </w:r>
      <w:r w:rsidR="00E85F3B" w:rsidRPr="004A757A">
        <w:t>s rekening gehouden met bezwaar</w:t>
      </w:r>
      <w:r>
        <w:t>.</w:t>
      </w:r>
    </w:p>
    <w:p w14:paraId="411EEDCD" w14:textId="559F98F6" w:rsidR="00E85F3B" w:rsidRPr="004A757A" w:rsidRDefault="004A757A" w:rsidP="004A757A">
      <w:pPr>
        <w:pStyle w:val="MIOpsomming"/>
        <w:numPr>
          <w:ilvl w:val="1"/>
          <w:numId w:val="11"/>
        </w:numPr>
      </w:pPr>
      <w:r w:rsidRPr="004A757A">
        <w:rPr>
          <w:b/>
          <w:bCs/>
        </w:rPr>
        <w:t>U</w:t>
      </w:r>
      <w:r w:rsidR="00E85F3B" w:rsidRPr="004A757A">
        <w:rPr>
          <w:b/>
          <w:bCs/>
        </w:rPr>
        <w:t>itzonderlijk geval</w:t>
      </w:r>
      <w:r w:rsidR="00E85F3B" w:rsidRPr="004A757A">
        <w:t>: Indien vitaal belang</w:t>
      </w:r>
      <w:r>
        <w:t>:</w:t>
      </w:r>
    </w:p>
    <w:p w14:paraId="5A95AB4F" w14:textId="5B95AB24" w:rsidR="00E85F3B" w:rsidRPr="004A757A" w:rsidRDefault="004A757A" w:rsidP="004A757A">
      <w:pPr>
        <w:pStyle w:val="MIOpsomming"/>
        <w:numPr>
          <w:ilvl w:val="2"/>
          <w:numId w:val="11"/>
        </w:numPr>
      </w:pPr>
      <w:r w:rsidRPr="004A757A">
        <w:t>B</w:t>
      </w:r>
      <w:r w:rsidR="00E85F3B" w:rsidRPr="004A757A">
        <w:t>eschrijf</w:t>
      </w:r>
      <w:r>
        <w:t xml:space="preserve"> de</w:t>
      </w:r>
      <w:r w:rsidR="00E85F3B" w:rsidRPr="004A757A">
        <w:t xml:space="preserve"> situatie</w:t>
      </w:r>
      <w:r>
        <w:t>.</w:t>
      </w:r>
    </w:p>
    <w:p w14:paraId="3AD9EDBC" w14:textId="65B00B97" w:rsidR="00E85F3B" w:rsidRPr="004A757A" w:rsidRDefault="004A757A" w:rsidP="004A757A">
      <w:pPr>
        <w:pStyle w:val="MIOpsomming"/>
      </w:pPr>
      <w:r w:rsidRPr="004A757A">
        <w:t>B</w:t>
      </w:r>
      <w:r w:rsidR="00E85F3B" w:rsidRPr="004A757A">
        <w:t>iedt de grondslag voldoende basis voor alle persoonsgegevens die verwerkt worden</w:t>
      </w:r>
      <w:r>
        <w:t>?</w:t>
      </w:r>
      <w:r w:rsidRPr="004A757A">
        <w:rPr>
          <w:color w:val="FFC000"/>
        </w:rPr>
        <w:t xml:space="preserve"> </w:t>
      </w:r>
      <w:r w:rsidRPr="00471699">
        <w:rPr>
          <w:color w:val="FFC000"/>
        </w:rPr>
        <w:t>*</w:t>
      </w:r>
    </w:p>
    <w:p w14:paraId="55821EAF" w14:textId="001BFEC6" w:rsidR="00E85F3B" w:rsidRPr="004A757A" w:rsidRDefault="004A757A" w:rsidP="004A757A">
      <w:pPr>
        <w:pStyle w:val="MIOpsomming"/>
        <w:numPr>
          <w:ilvl w:val="1"/>
          <w:numId w:val="11"/>
        </w:numPr>
      </w:pPr>
      <w:r w:rsidRPr="004A757A">
        <w:t>K</w:t>
      </w:r>
      <w:r w:rsidR="00E85F3B" w:rsidRPr="004A757A">
        <w:t>ijk hierbij ook naar eventuele koppelingen en verdere verwerking</w:t>
      </w:r>
      <w:r>
        <w:t>.</w:t>
      </w:r>
    </w:p>
    <w:p w14:paraId="7BE01429" w14:textId="31E316A5" w:rsidR="00E85F3B" w:rsidRPr="004A757A" w:rsidRDefault="004A757A" w:rsidP="004A757A">
      <w:pPr>
        <w:pStyle w:val="MIOpsomming"/>
      </w:pPr>
      <w:r w:rsidRPr="004A757A">
        <w:t>A</w:t>
      </w:r>
      <w:r w:rsidR="00E85F3B" w:rsidRPr="004A757A">
        <w:t>ls er geen grondslag aanwezig is voor het verwerken van de gegevens</w:t>
      </w:r>
      <w:r>
        <w:t>:</w:t>
      </w:r>
    </w:p>
    <w:p w14:paraId="5E725B02" w14:textId="30908482" w:rsidR="00E85F3B" w:rsidRPr="004A757A" w:rsidRDefault="004A757A" w:rsidP="004A757A">
      <w:pPr>
        <w:pStyle w:val="MIOpsomming"/>
        <w:numPr>
          <w:ilvl w:val="1"/>
          <w:numId w:val="11"/>
        </w:numPr>
        <w:rPr>
          <w:b/>
          <w:bCs/>
        </w:rPr>
      </w:pPr>
      <w:r w:rsidRPr="004A757A">
        <w:rPr>
          <w:b/>
          <w:bCs/>
        </w:rPr>
        <w:t>S</w:t>
      </w:r>
      <w:r w:rsidR="00E85F3B" w:rsidRPr="004A757A">
        <w:rPr>
          <w:b/>
          <w:bCs/>
        </w:rPr>
        <w:t>taak de DPIA</w:t>
      </w:r>
      <w:r w:rsidRPr="004A757A">
        <w:rPr>
          <w:b/>
          <w:bCs/>
        </w:rPr>
        <w:t>.</w:t>
      </w:r>
    </w:p>
    <w:p w14:paraId="641A4E24" w14:textId="251D56F1" w:rsidR="00E85F3B" w:rsidRPr="008F77D4" w:rsidRDefault="004A757A" w:rsidP="004A757A">
      <w:pPr>
        <w:pStyle w:val="MIOpsomming"/>
        <w:numPr>
          <w:ilvl w:val="1"/>
          <w:numId w:val="11"/>
        </w:numPr>
      </w:pPr>
      <w:r w:rsidRPr="004A757A">
        <w:t>S</w:t>
      </w:r>
      <w:r w:rsidR="00E85F3B" w:rsidRPr="004A757A">
        <w:t xml:space="preserve">tem af met </w:t>
      </w:r>
      <w:r w:rsidR="008F77D4" w:rsidRPr="004A757A">
        <w:t xml:space="preserve">Juridische zaken/ Procesverantwoordelijke </w:t>
      </w:r>
      <w:r w:rsidR="00E85F3B" w:rsidRPr="004A757A">
        <w:t>/ FG over vervolgstappen</w:t>
      </w:r>
      <w:r>
        <w:t>.</w:t>
      </w:r>
    </w:p>
    <w:p w14:paraId="6034A2ED" w14:textId="46AFE89F" w:rsidR="00E85F3B" w:rsidRPr="004A757A" w:rsidRDefault="004A757A" w:rsidP="004A757A">
      <w:pPr>
        <w:pStyle w:val="MIOpsomming"/>
      </w:pPr>
      <w:r w:rsidRPr="004A757A">
        <w:t>Z</w:t>
      </w:r>
      <w:r w:rsidR="00E85F3B" w:rsidRPr="004A757A">
        <w:t>org</w:t>
      </w:r>
      <w:r w:rsidR="008F77D4" w:rsidRPr="004A757A">
        <w:t xml:space="preserve"> altijd</w:t>
      </w:r>
      <w:r w:rsidR="00E85F3B" w:rsidRPr="004A757A">
        <w:t xml:space="preserve"> voor een objectieve toets of de grondslag voldoende is</w:t>
      </w:r>
      <w:r>
        <w:t>.</w:t>
      </w:r>
    </w:p>
    <w:p w14:paraId="5E5B54DC" w14:textId="1376A61C" w:rsidR="00E85F3B" w:rsidRPr="004A757A" w:rsidRDefault="004A757A" w:rsidP="004A757A">
      <w:pPr>
        <w:pStyle w:val="MIOpsomming"/>
      </w:pPr>
      <w:r w:rsidRPr="004A757A">
        <w:t>V</w:t>
      </w:r>
      <w:r w:rsidR="00E85F3B" w:rsidRPr="004A757A">
        <w:t>erstrekking aan derden</w:t>
      </w:r>
      <w:r w:rsidRPr="00C5087B">
        <w:t>:</w:t>
      </w:r>
    </w:p>
    <w:p w14:paraId="70D351F0" w14:textId="115972AF" w:rsidR="00E85F3B" w:rsidRPr="004A757A" w:rsidRDefault="004A757A" w:rsidP="004A757A">
      <w:pPr>
        <w:pStyle w:val="MIOpsomming"/>
        <w:numPr>
          <w:ilvl w:val="1"/>
          <w:numId w:val="11"/>
        </w:numPr>
      </w:pPr>
      <w:r w:rsidRPr="004A757A">
        <w:t>W</w:t>
      </w:r>
      <w:r w:rsidR="00E85F3B" w:rsidRPr="004A757A">
        <w:t>elke grondslagen zijn van toepassing binnen deze verwerking voor bijvoorbeeld verstrekking van persoonsgegevens aan derden</w:t>
      </w:r>
      <w:r>
        <w:t>?</w:t>
      </w:r>
      <w:r w:rsidR="00C5087B" w:rsidRPr="00471699">
        <w:rPr>
          <w:color w:val="FFC000"/>
        </w:rPr>
        <w:t>*</w:t>
      </w:r>
    </w:p>
    <w:p w14:paraId="75FB521B" w14:textId="6D4AEC8B" w:rsidR="00E85F3B" w:rsidRPr="004A757A" w:rsidRDefault="004A757A" w:rsidP="004A757A">
      <w:pPr>
        <w:pStyle w:val="MIOpsomming"/>
        <w:numPr>
          <w:ilvl w:val="2"/>
          <w:numId w:val="11"/>
        </w:numPr>
      </w:pPr>
      <w:r w:rsidRPr="004A757A">
        <w:t>Z</w:t>
      </w:r>
      <w:r w:rsidR="00E85F3B" w:rsidRPr="004A757A">
        <w:t>ijn alle verstrekkingen aan derden in lijn met het originele doel? Zo nee, beoordeel of de verstrekking rechtmatig is</w:t>
      </w:r>
      <w:r>
        <w:t>.</w:t>
      </w:r>
    </w:p>
    <w:p w14:paraId="4589C1A1" w14:textId="05C95162" w:rsidR="00E85F3B" w:rsidRPr="004A757A" w:rsidRDefault="004A757A" w:rsidP="004A757A">
      <w:pPr>
        <w:pStyle w:val="MIOpsomming"/>
      </w:pPr>
      <w:r w:rsidRPr="004A757A">
        <w:t>W</w:t>
      </w:r>
      <w:r w:rsidR="00E85F3B" w:rsidRPr="004A757A">
        <w:t>orden geheimhoudingsbepalingen met de verwerking doorbroken? Zo ja, is daarvoor een voldoende basis</w:t>
      </w:r>
      <w:r>
        <w:t>?</w:t>
      </w:r>
    </w:p>
    <w:p w14:paraId="50D62603" w14:textId="2E37C0E2" w:rsidR="00E85F3B" w:rsidRPr="004A757A" w:rsidRDefault="004A757A" w:rsidP="004A757A">
      <w:pPr>
        <w:pStyle w:val="MIOpsomming"/>
      </w:pPr>
      <w:r w:rsidRPr="004A757A">
        <w:t>H</w:t>
      </w:r>
      <w:r w:rsidR="00E85F3B" w:rsidRPr="004A757A">
        <w:t>oe worden persoonsgegevens verkregen? (handmatig, automatisch, direct van betrokkene, etc.)</w:t>
      </w:r>
      <w:r w:rsidR="004D7A8A" w:rsidRPr="004A757A">
        <w:t>. De wijze van verkrijgen van gegevens bepaalt mede welke rechten wel en niet van toepassing zijn</w:t>
      </w:r>
      <w:r>
        <w:t>.</w:t>
      </w:r>
      <w:r w:rsidR="00E85F3B" w:rsidRPr="004A757A">
        <w:t xml:space="preserve"> </w:t>
      </w:r>
      <w:r w:rsidRPr="00471699">
        <w:rPr>
          <w:color w:val="FFC000"/>
        </w:rPr>
        <w:t>*</w:t>
      </w:r>
    </w:p>
    <w:p w14:paraId="427D29D7" w14:textId="180AE194" w:rsidR="00E85F3B" w:rsidRPr="004A757A" w:rsidRDefault="004A757A" w:rsidP="004A757A">
      <w:pPr>
        <w:pStyle w:val="MIOpsomming"/>
      </w:pPr>
      <w:r w:rsidRPr="004A757A">
        <w:t>W</w:t>
      </w:r>
      <w:r w:rsidR="00E85F3B" w:rsidRPr="004A757A">
        <w:t>elke wet- en regelgeving is (naast de AVG) van toepassing op deze verwerking</w:t>
      </w:r>
      <w:r>
        <w:t>?</w:t>
      </w:r>
    </w:p>
    <w:p w14:paraId="4870F00A" w14:textId="11F91F3D" w:rsidR="00221118" w:rsidRPr="004A757A" w:rsidRDefault="004A757A" w:rsidP="004A757A">
      <w:pPr>
        <w:pStyle w:val="MIOpsomming"/>
        <w:numPr>
          <w:ilvl w:val="1"/>
          <w:numId w:val="11"/>
        </w:numPr>
      </w:pPr>
      <w:r w:rsidRPr="004A757A">
        <w:t>D</w:t>
      </w:r>
      <w:r w:rsidR="00E85F3B" w:rsidRPr="004A757A">
        <w:t>enk hierbij zowel aan wetgeving gericht op archivering. Maar ook wetten die richting geven aan de uitvoering van de verwerking (o.a. WMO, Jeugdwet, Participatiewet, etc.)</w:t>
      </w:r>
      <w:r>
        <w:t>.</w:t>
      </w:r>
    </w:p>
    <w:p w14:paraId="43B9B2D8" w14:textId="7B926B45" w:rsidR="00F56129" w:rsidRDefault="00B916DB" w:rsidP="00F56129">
      <w:pPr>
        <w:pStyle w:val="MIZN2"/>
      </w:pPr>
      <w:r>
        <w:t>6</w:t>
      </w:r>
      <w:r w:rsidR="00F56129">
        <w:t>.2. Dataminimalisatie en bewaartermijnen</w:t>
      </w:r>
    </w:p>
    <w:p w14:paraId="77F75C92" w14:textId="75592267" w:rsidR="00C02612" w:rsidRPr="004A757A" w:rsidRDefault="004A757A" w:rsidP="004A757A">
      <w:pPr>
        <w:pStyle w:val="MIOpsomming"/>
      </w:pPr>
      <w:r w:rsidRPr="004A757A">
        <w:t>D</w:t>
      </w:r>
      <w:r w:rsidR="00F56129" w:rsidRPr="004A757A">
        <w:t>ataminimalisatie (welke gegevens verwerk je, heb je ze allemaal nodig)</w:t>
      </w:r>
      <w:r>
        <w:t>?</w:t>
      </w:r>
    </w:p>
    <w:p w14:paraId="7F2246C0" w14:textId="7E153AE3" w:rsidR="00C02612" w:rsidRPr="00B916DB" w:rsidRDefault="004A757A" w:rsidP="004A757A">
      <w:pPr>
        <w:pStyle w:val="MIOpsomming"/>
        <w:numPr>
          <w:ilvl w:val="1"/>
          <w:numId w:val="11"/>
        </w:numPr>
      </w:pPr>
      <w:r w:rsidRPr="004A757A">
        <w:lastRenderedPageBreak/>
        <w:t>N</w:t>
      </w:r>
      <w:r w:rsidR="00C02612" w:rsidRPr="004A757A">
        <w:t>oodzakelijkheid: zijn deze gegevens noodzakelijk voor het doel waarvoor deze verwerkt worden</w:t>
      </w:r>
      <w:r>
        <w:t>?</w:t>
      </w:r>
      <w:r w:rsidRPr="00471699">
        <w:rPr>
          <w:color w:val="FFC000"/>
        </w:rPr>
        <w:t>*</w:t>
      </w:r>
    </w:p>
    <w:p w14:paraId="0F812116" w14:textId="2CCB353F" w:rsidR="00B916DB" w:rsidRPr="004A757A" w:rsidRDefault="00B916DB" w:rsidP="00B916DB">
      <w:pPr>
        <w:pStyle w:val="MIOpsomming"/>
        <w:numPr>
          <w:ilvl w:val="2"/>
          <w:numId w:val="11"/>
        </w:numPr>
      </w:pPr>
      <w:r w:rsidRPr="00B916DB">
        <w:t xml:space="preserve">Wie hebben er toegang tot de gegevens? Is dit noodzakelijk voor de uitvoer van hun taken? </w:t>
      </w:r>
      <w:r w:rsidRPr="00471699">
        <w:rPr>
          <w:color w:val="FFC000"/>
        </w:rPr>
        <w:t>*</w:t>
      </w:r>
    </w:p>
    <w:p w14:paraId="059D701E" w14:textId="3AEAF54D" w:rsidR="00C02612" w:rsidRPr="004A757A" w:rsidRDefault="004A757A" w:rsidP="004A757A">
      <w:pPr>
        <w:pStyle w:val="MIOpsomming"/>
        <w:numPr>
          <w:ilvl w:val="1"/>
          <w:numId w:val="11"/>
        </w:numPr>
      </w:pPr>
      <w:r w:rsidRPr="004A757A">
        <w:t>P</w:t>
      </w:r>
      <w:r w:rsidR="00C02612" w:rsidRPr="004A757A">
        <w:t>roportionaliteit: is de inbreuk op de privacy van betrokkene die wordt gemaakt proportioneel ten opzichte van het doel dat wordt nagestreefd</w:t>
      </w:r>
      <w:r>
        <w:t>?</w:t>
      </w:r>
      <w:r w:rsidRPr="004A757A">
        <w:rPr>
          <w:color w:val="FFC000"/>
        </w:rPr>
        <w:t xml:space="preserve"> </w:t>
      </w:r>
      <w:r w:rsidRPr="00471699">
        <w:rPr>
          <w:color w:val="FFC000"/>
        </w:rPr>
        <w:t>*</w:t>
      </w:r>
    </w:p>
    <w:p w14:paraId="3AA2C568" w14:textId="4073650C" w:rsidR="00F56129" w:rsidRPr="004A757A" w:rsidRDefault="004A757A" w:rsidP="004A757A">
      <w:pPr>
        <w:pStyle w:val="MIOpsomming"/>
        <w:numPr>
          <w:ilvl w:val="1"/>
          <w:numId w:val="11"/>
        </w:numPr>
      </w:pPr>
      <w:r w:rsidRPr="004A757A">
        <w:t>S</w:t>
      </w:r>
      <w:r w:rsidR="00C02612" w:rsidRPr="004A757A">
        <w:t>ubsidiariteit: zou je het beoogde doel met minder of minder ingrijpende persoonsgegevens kunnen bereiken</w:t>
      </w:r>
      <w:r>
        <w:t>?</w:t>
      </w:r>
      <w:r w:rsidRPr="004A757A">
        <w:rPr>
          <w:color w:val="FFC000"/>
        </w:rPr>
        <w:t xml:space="preserve"> </w:t>
      </w:r>
      <w:r w:rsidRPr="00471699">
        <w:rPr>
          <w:color w:val="FFC000"/>
        </w:rPr>
        <w:t>*</w:t>
      </w:r>
    </w:p>
    <w:p w14:paraId="117C0592" w14:textId="04FAA315" w:rsidR="00F56129" w:rsidRPr="004A757A" w:rsidRDefault="004A757A" w:rsidP="004A757A">
      <w:pPr>
        <w:pStyle w:val="MIOpsomming"/>
        <w:numPr>
          <w:ilvl w:val="1"/>
          <w:numId w:val="11"/>
        </w:numPr>
      </w:pPr>
      <w:r w:rsidRPr="004A757A">
        <w:t>I</w:t>
      </w:r>
      <w:r w:rsidR="00F56129" w:rsidRPr="004A757A">
        <w:t>s voor iedere verwerking van persoonsgegevens beoordeeld of de verwerkte gegevens daadwerkelijk noodzakelijk zijn (kan het ook met minder)?</w:t>
      </w:r>
      <w:r w:rsidRPr="004A757A">
        <w:rPr>
          <w:color w:val="FFC000"/>
        </w:rPr>
        <w:t xml:space="preserve"> </w:t>
      </w:r>
      <w:r w:rsidRPr="00471699">
        <w:rPr>
          <w:color w:val="FFC000"/>
        </w:rPr>
        <w:t>*</w:t>
      </w:r>
    </w:p>
    <w:p w14:paraId="5DEE5CE6" w14:textId="77736E57" w:rsidR="00F56129" w:rsidRPr="004A757A" w:rsidRDefault="004A757A" w:rsidP="004A757A">
      <w:pPr>
        <w:pStyle w:val="MIOpsomming"/>
        <w:numPr>
          <w:ilvl w:val="1"/>
          <w:numId w:val="11"/>
        </w:numPr>
      </w:pPr>
      <w:r w:rsidRPr="004A757A">
        <w:t>I</w:t>
      </w:r>
      <w:r w:rsidR="00F56129" w:rsidRPr="004A757A">
        <w:t xml:space="preserve">s </w:t>
      </w:r>
      <w:r w:rsidR="005F5B4D" w:rsidRPr="004A757A">
        <w:t xml:space="preserve">er </w:t>
      </w:r>
      <w:r w:rsidR="00F56129" w:rsidRPr="004A757A">
        <w:t xml:space="preserve">een OTAP-omgeving (nodig) en welke gegevens worden gebruikt in ontwikkel-, test- en opleidingsomgevingen van </w:t>
      </w:r>
      <w:r w:rsidR="005C6B59">
        <w:t>systemen/</w:t>
      </w:r>
      <w:r w:rsidR="00F56129" w:rsidRPr="004A757A">
        <w:t>applicaties waarin persoonsgegevens verwerkt worden?</w:t>
      </w:r>
    </w:p>
    <w:p w14:paraId="1C6EB980" w14:textId="225D0009" w:rsidR="00F56129" w:rsidRPr="004A757A" w:rsidRDefault="004A757A" w:rsidP="004A757A">
      <w:pPr>
        <w:pStyle w:val="MIOpsomming"/>
        <w:numPr>
          <w:ilvl w:val="2"/>
          <w:numId w:val="11"/>
        </w:numPr>
      </w:pPr>
      <w:r w:rsidRPr="004A757A">
        <w:t>I</w:t>
      </w:r>
      <w:r w:rsidR="00F56129" w:rsidRPr="004A757A">
        <w:t>ndien persoonsgegevens: Vindt er adequate (zie boven) logging plaats op alle omgevingen?</w:t>
      </w:r>
      <w:r w:rsidRPr="00471699">
        <w:rPr>
          <w:color w:val="FFC000"/>
        </w:rPr>
        <w:t>*</w:t>
      </w:r>
    </w:p>
    <w:p w14:paraId="2DAC5F86" w14:textId="671A029D" w:rsidR="00993A9B" w:rsidRPr="000E66C0" w:rsidRDefault="000E66C0" w:rsidP="000E66C0">
      <w:pPr>
        <w:pStyle w:val="MIOpsomming"/>
      </w:pPr>
      <w:r w:rsidRPr="000E66C0">
        <w:t>H</w:t>
      </w:r>
      <w:r w:rsidR="00993A9B" w:rsidRPr="000E66C0">
        <w:t>anteren en naleven van bewaartermijnen</w:t>
      </w:r>
      <w:r>
        <w:t>:</w:t>
      </w:r>
    </w:p>
    <w:p w14:paraId="48D9580B" w14:textId="30EC4639" w:rsidR="00993A9B" w:rsidRPr="000E66C0" w:rsidRDefault="000E66C0" w:rsidP="000E66C0">
      <w:pPr>
        <w:pStyle w:val="MIOpsomming"/>
        <w:numPr>
          <w:ilvl w:val="1"/>
          <w:numId w:val="11"/>
        </w:numPr>
      </w:pPr>
      <w:r w:rsidRPr="000E66C0">
        <w:t>I</w:t>
      </w:r>
      <w:r w:rsidR="00993A9B" w:rsidRPr="000E66C0">
        <w:t>s er een intern archiverings- / bewaarbeleid aanwezig? (bijlage uploaden)</w:t>
      </w:r>
    </w:p>
    <w:p w14:paraId="551378F5" w14:textId="15566738" w:rsidR="00993A9B" w:rsidRPr="000E66C0" w:rsidRDefault="000E66C0" w:rsidP="000E66C0">
      <w:pPr>
        <w:pStyle w:val="MIOpsomming"/>
        <w:numPr>
          <w:ilvl w:val="1"/>
          <w:numId w:val="11"/>
        </w:numPr>
      </w:pPr>
      <w:r w:rsidRPr="000E66C0">
        <w:t>I</w:t>
      </w:r>
      <w:r w:rsidR="00993A9B" w:rsidRPr="000E66C0">
        <w:t xml:space="preserve">s er een getoetst of bewaartermijnen van toepassing zijn op de huidige </w:t>
      </w:r>
      <w:r w:rsidR="005C6B59">
        <w:t>systemen/</w:t>
      </w:r>
      <w:r w:rsidR="00993A9B" w:rsidRPr="000E66C0">
        <w:t>applicaties/gegevens? </w:t>
      </w:r>
      <w:r w:rsidRPr="00471699">
        <w:rPr>
          <w:color w:val="FFC000"/>
        </w:rPr>
        <w:t>*</w:t>
      </w:r>
    </w:p>
    <w:p w14:paraId="67143C79" w14:textId="60FA698B" w:rsidR="00993A9B" w:rsidRPr="000E66C0" w:rsidRDefault="000E66C0" w:rsidP="000E66C0">
      <w:pPr>
        <w:pStyle w:val="MIOpsomming"/>
        <w:numPr>
          <w:ilvl w:val="1"/>
          <w:numId w:val="11"/>
        </w:numPr>
      </w:pPr>
      <w:r w:rsidRPr="000E66C0">
        <w:t>K</w:t>
      </w:r>
      <w:r w:rsidR="00993A9B" w:rsidRPr="000E66C0">
        <w:t xml:space="preserve">unnen gegevens uit uw </w:t>
      </w:r>
      <w:r w:rsidR="005C6B59">
        <w:t>systemen/</w:t>
      </w:r>
      <w:r w:rsidR="00993A9B" w:rsidRPr="000E66C0">
        <w:t>applicaties worden verwijderd?</w:t>
      </w:r>
      <w:r w:rsidRPr="000E66C0">
        <w:rPr>
          <w:color w:val="FFC000"/>
        </w:rPr>
        <w:t xml:space="preserve"> </w:t>
      </w:r>
      <w:r w:rsidRPr="00471699">
        <w:rPr>
          <w:color w:val="FFC000"/>
        </w:rPr>
        <w:t>*</w:t>
      </w:r>
    </w:p>
    <w:p w14:paraId="0E60D643" w14:textId="0AE1D901" w:rsidR="00993A9B" w:rsidRPr="000E66C0" w:rsidRDefault="000E66C0" w:rsidP="000E66C0">
      <w:pPr>
        <w:pStyle w:val="MIOpsomming"/>
      </w:pPr>
      <w:r w:rsidRPr="000E66C0">
        <w:t>W</w:t>
      </w:r>
      <w:r w:rsidR="00993A9B" w:rsidRPr="000E66C0">
        <w:t>orden gegevens geautomatiseerd verwijderd? </w:t>
      </w:r>
    </w:p>
    <w:p w14:paraId="54CD0017" w14:textId="5A37CBDA" w:rsidR="00F56129" w:rsidRPr="00F56129" w:rsidRDefault="00B916DB" w:rsidP="008F7550">
      <w:pPr>
        <w:pStyle w:val="MIZN2"/>
      </w:pPr>
      <w:r>
        <w:t>6</w:t>
      </w:r>
      <w:r w:rsidR="00F56129">
        <w:t>.3. Waarborgen voor rechten van betrokkenen</w:t>
      </w:r>
    </w:p>
    <w:p w14:paraId="62875A3B" w14:textId="34577D00" w:rsidR="0016261C" w:rsidRPr="000E66C0" w:rsidRDefault="000E66C0" w:rsidP="000E66C0">
      <w:pPr>
        <w:pStyle w:val="MIOpsomming"/>
      </w:pPr>
      <w:r w:rsidRPr="000E66C0">
        <w:t>W</w:t>
      </w:r>
      <w:r w:rsidR="00556430" w:rsidRPr="000E66C0">
        <w:t xml:space="preserve">ord ik als </w:t>
      </w:r>
      <w:r>
        <w:t>betrokkene</w:t>
      </w:r>
      <w:r w:rsidR="00556430" w:rsidRPr="000E66C0">
        <w:t xml:space="preserve"> ge</w:t>
      </w:r>
      <w:r w:rsidR="0016261C" w:rsidRPr="000E66C0">
        <w:t>ï</w:t>
      </w:r>
      <w:r w:rsidR="00556430" w:rsidRPr="000E66C0">
        <w:t>nformeerd over de verwerking</w:t>
      </w:r>
      <w:r>
        <w:t>?</w:t>
      </w:r>
      <w:r w:rsidRPr="000E66C0">
        <w:rPr>
          <w:color w:val="FFC000"/>
        </w:rPr>
        <w:t xml:space="preserve"> </w:t>
      </w:r>
      <w:r w:rsidRPr="00471699">
        <w:rPr>
          <w:color w:val="FFC000"/>
        </w:rPr>
        <w:t>*</w:t>
      </w:r>
    </w:p>
    <w:p w14:paraId="3BE120A6" w14:textId="3D36ABF3" w:rsidR="0016261C" w:rsidRPr="000E66C0" w:rsidRDefault="000E66C0" w:rsidP="000E66C0">
      <w:pPr>
        <w:pStyle w:val="MIOpsomming"/>
        <w:numPr>
          <w:ilvl w:val="1"/>
          <w:numId w:val="11"/>
        </w:numPr>
      </w:pPr>
      <w:r w:rsidRPr="000E66C0">
        <w:t>S</w:t>
      </w:r>
      <w:r w:rsidR="00A37AEC" w:rsidRPr="000E66C0">
        <w:t xml:space="preserve">taat er een </w:t>
      </w:r>
      <w:r w:rsidR="0016261C" w:rsidRPr="000E66C0">
        <w:t>privacyverklaring</w:t>
      </w:r>
      <w:r w:rsidR="00A37AEC" w:rsidRPr="000E66C0">
        <w:t xml:space="preserve"> op de website</w:t>
      </w:r>
      <w:r>
        <w:t>?</w:t>
      </w:r>
    </w:p>
    <w:p w14:paraId="2AF5C168" w14:textId="4EAA3704" w:rsidR="0016261C" w:rsidRPr="000E66C0" w:rsidRDefault="000E66C0" w:rsidP="000E66C0">
      <w:pPr>
        <w:pStyle w:val="MIOpsomming"/>
        <w:numPr>
          <w:ilvl w:val="1"/>
          <w:numId w:val="11"/>
        </w:numPr>
      </w:pPr>
      <w:r w:rsidRPr="000E66C0">
        <w:t>I</w:t>
      </w:r>
      <w:r w:rsidR="00A37AEC" w:rsidRPr="000E66C0">
        <w:t>nformeer</w:t>
      </w:r>
      <w:r w:rsidR="0016261C" w:rsidRPr="000E66C0">
        <w:t>t</w:t>
      </w:r>
      <w:r w:rsidR="00A37AEC" w:rsidRPr="000E66C0">
        <w:t xml:space="preserve"> u de klant via andere kanalen proactief over de verwerking</w:t>
      </w:r>
      <w:r>
        <w:t>?</w:t>
      </w:r>
    </w:p>
    <w:p w14:paraId="43313348" w14:textId="66B174E1" w:rsidR="00556430" w:rsidRPr="000E66C0" w:rsidRDefault="000E66C0" w:rsidP="000E66C0">
      <w:pPr>
        <w:pStyle w:val="MIOpsomming"/>
        <w:numPr>
          <w:ilvl w:val="1"/>
          <w:numId w:val="11"/>
        </w:numPr>
      </w:pPr>
      <w:r w:rsidRPr="000E66C0">
        <w:t>I</w:t>
      </w:r>
      <w:r w:rsidR="00414A79" w:rsidRPr="000E66C0">
        <w:t xml:space="preserve">s bij het opstellen van </w:t>
      </w:r>
      <w:r w:rsidR="00807CC9" w:rsidRPr="000E66C0">
        <w:t xml:space="preserve">informatiemateriaal </w:t>
      </w:r>
      <w:r w:rsidR="00414A79" w:rsidRPr="000E66C0">
        <w:t xml:space="preserve">rekening gehouden met </w:t>
      </w:r>
      <w:r w:rsidR="00807CC9" w:rsidRPr="000E66C0">
        <w:t>het kennisniveau van de lezer</w:t>
      </w:r>
      <w:r>
        <w:t>?</w:t>
      </w:r>
    </w:p>
    <w:p w14:paraId="7E2BEE2B" w14:textId="55AEED24" w:rsidR="0016261C" w:rsidRPr="000E66C0" w:rsidRDefault="000E66C0" w:rsidP="000E66C0">
      <w:pPr>
        <w:pStyle w:val="MIOpsomming"/>
      </w:pPr>
      <w:r w:rsidRPr="000E66C0">
        <w:t>K</w:t>
      </w:r>
      <w:r w:rsidR="00556430" w:rsidRPr="000E66C0">
        <w:t xml:space="preserve">an ik me als </w:t>
      </w:r>
      <w:r>
        <w:t>betrokkene</w:t>
      </w:r>
      <w:r w:rsidR="00556430" w:rsidRPr="000E66C0">
        <w:t xml:space="preserve"> beroepen op mijn rechten</w:t>
      </w:r>
      <w:r>
        <w:t>?</w:t>
      </w:r>
      <w:r w:rsidRPr="000E66C0">
        <w:rPr>
          <w:color w:val="FFC000"/>
        </w:rPr>
        <w:t xml:space="preserve"> </w:t>
      </w:r>
      <w:r w:rsidRPr="00471699">
        <w:rPr>
          <w:color w:val="FFC000"/>
        </w:rPr>
        <w:t>*</w:t>
      </w:r>
    </w:p>
    <w:p w14:paraId="51891BC9" w14:textId="17380C3B" w:rsidR="00556430" w:rsidRPr="000E66C0" w:rsidRDefault="000E66C0" w:rsidP="000E66C0">
      <w:pPr>
        <w:pStyle w:val="MIOpsomming"/>
      </w:pPr>
      <w:r w:rsidRPr="000E66C0">
        <w:t>H</w:t>
      </w:r>
      <w:r w:rsidR="00157804" w:rsidRPr="000E66C0">
        <w:t>oe word i</w:t>
      </w:r>
      <w:r w:rsidR="0016261C" w:rsidRPr="000E66C0">
        <w:t>k</w:t>
      </w:r>
      <w:r w:rsidR="00157804" w:rsidRPr="000E66C0">
        <w:t xml:space="preserve"> als </w:t>
      </w:r>
      <w:r>
        <w:t>betrokkene</w:t>
      </w:r>
      <w:r w:rsidR="00157804" w:rsidRPr="000E66C0">
        <w:t xml:space="preserve"> geïnformeerd over mijn rechten</w:t>
      </w:r>
      <w:r>
        <w:t>?</w:t>
      </w:r>
      <w:r w:rsidR="00692DE6" w:rsidRPr="00692DE6">
        <w:rPr>
          <w:color w:val="FFC000"/>
        </w:rPr>
        <w:t xml:space="preserve"> </w:t>
      </w:r>
      <w:r w:rsidR="00692DE6" w:rsidRPr="00471699">
        <w:rPr>
          <w:color w:val="FFC000"/>
        </w:rPr>
        <w:t>*</w:t>
      </w:r>
    </w:p>
    <w:p w14:paraId="13FBC491" w14:textId="23E6F4F6" w:rsidR="00556430" w:rsidRPr="000E66C0" w:rsidRDefault="000E66C0" w:rsidP="000E66C0">
      <w:pPr>
        <w:pStyle w:val="MIOpsomming"/>
      </w:pPr>
      <w:r w:rsidRPr="000E66C0">
        <w:t>K</w:t>
      </w:r>
      <w:r w:rsidR="00556430" w:rsidRPr="000E66C0">
        <w:t>unnen jullie binnen de termijn van 4 weken redelijkerwijs volledig voldoen aan mijn verzoek</w:t>
      </w:r>
      <w:r>
        <w:t>?</w:t>
      </w:r>
    </w:p>
    <w:p w14:paraId="3CB09A49" w14:textId="19F34702" w:rsidR="00556430" w:rsidRPr="000E66C0" w:rsidRDefault="000E66C0" w:rsidP="000E66C0">
      <w:pPr>
        <w:pStyle w:val="MIOpsomming"/>
      </w:pPr>
      <w:r w:rsidRPr="000E66C0">
        <w:t>W</w:t>
      </w:r>
      <w:r w:rsidR="00556430" w:rsidRPr="000E66C0">
        <w:t>elke middelen hebben jullie aan betrokkenen beschikbaar gesteld om zelfstandig zijn / haar rechten uit te oefenen (denk hierbij aan portaal voor inzage, aanvulling of verwijdering)</w:t>
      </w:r>
      <w:r>
        <w:t>?</w:t>
      </w:r>
    </w:p>
    <w:p w14:paraId="4CED1EB7" w14:textId="20779017" w:rsidR="00EA6B8A" w:rsidRPr="000E66C0" w:rsidRDefault="000E66C0" w:rsidP="000E66C0">
      <w:pPr>
        <w:pStyle w:val="MIOpsomming"/>
      </w:pPr>
      <w:r w:rsidRPr="000E66C0">
        <w:t>I</w:t>
      </w:r>
      <w:r w:rsidR="00134B66" w:rsidRPr="000E66C0">
        <w:t>s er een l</w:t>
      </w:r>
      <w:r w:rsidR="00EA6B8A" w:rsidRPr="000E66C0">
        <w:t>oketfunctie</w:t>
      </w:r>
      <w:r w:rsidR="00134B66" w:rsidRPr="000E66C0">
        <w:t xml:space="preserve"> ingericht</w:t>
      </w:r>
      <w:r w:rsidR="00EA6B8A" w:rsidRPr="000E66C0">
        <w:t xml:space="preserve"> (</w:t>
      </w:r>
      <w:r>
        <w:t>intern of extern, inclusief incident-/klachtenmanagement)?</w:t>
      </w:r>
    </w:p>
    <w:p w14:paraId="3FC037DC" w14:textId="4BE68DAD" w:rsidR="00EA6B8A" w:rsidRPr="000E66C0" w:rsidRDefault="000E66C0" w:rsidP="000E66C0">
      <w:pPr>
        <w:pStyle w:val="MIOpsomming"/>
      </w:pPr>
      <w:r w:rsidRPr="000E66C0">
        <w:t>I</w:t>
      </w:r>
      <w:r w:rsidR="00EA6B8A" w:rsidRPr="000E66C0">
        <w:t xml:space="preserve">s voor </w:t>
      </w:r>
      <w:r>
        <w:t>betrokkenen</w:t>
      </w:r>
      <w:r w:rsidR="00EA6B8A" w:rsidRPr="000E66C0">
        <w:t xml:space="preserve"> te vinden waar zij terecht kunnen met vragen, opmerkingen en klachten</w:t>
      </w:r>
      <w:r>
        <w:t>?</w:t>
      </w:r>
    </w:p>
    <w:p w14:paraId="47757278" w14:textId="1C4EC717" w:rsidR="00556430" w:rsidRPr="000E66C0" w:rsidRDefault="000E66C0" w:rsidP="000E66C0">
      <w:pPr>
        <w:pStyle w:val="MIOpsomming"/>
        <w:numPr>
          <w:ilvl w:val="1"/>
          <w:numId w:val="11"/>
        </w:numPr>
      </w:pPr>
      <w:r>
        <w:t>Dit geldt ook voor medewerker</w:t>
      </w:r>
      <w:r w:rsidR="00B1147C">
        <w:t>s: indien hun persoonsgegevens worden verwerkt, zijn zij ook betrokkene.</w:t>
      </w:r>
    </w:p>
    <w:p w14:paraId="45F0A169" w14:textId="3CB748C1" w:rsidR="002E5A71" w:rsidRPr="00483042" w:rsidRDefault="00B916DB" w:rsidP="00445510">
      <w:pPr>
        <w:pStyle w:val="MIZN2"/>
        <w:rPr>
          <w:rStyle w:val="eop"/>
        </w:rPr>
      </w:pPr>
      <w:r>
        <w:t>7</w:t>
      </w:r>
      <w:r w:rsidR="00445510">
        <w:t xml:space="preserve">.1 </w:t>
      </w:r>
      <w:r w:rsidR="00D94512" w:rsidRPr="002E5A71">
        <w:t xml:space="preserve">Checklist </w:t>
      </w:r>
      <w:r w:rsidR="00F54C2B">
        <w:t>(risico)analyse</w:t>
      </w:r>
    </w:p>
    <w:p w14:paraId="4153D587" w14:textId="7ED7337C" w:rsidR="00CC512C" w:rsidRPr="00692DE6" w:rsidRDefault="00692DE6" w:rsidP="00692DE6">
      <w:pPr>
        <w:pStyle w:val="MIOpsomming"/>
      </w:pPr>
      <w:r w:rsidRPr="00692DE6">
        <w:t>T</w:t>
      </w:r>
      <w:r w:rsidR="00CC512C" w:rsidRPr="00692DE6">
        <w:t>raining / bewustwording medewerker (specifiek: directie en management awareness)</w:t>
      </w:r>
      <w:r>
        <w:t>:</w:t>
      </w:r>
    </w:p>
    <w:p w14:paraId="48336F96" w14:textId="1F6FAD57" w:rsidR="00CC512C" w:rsidRPr="00692DE6" w:rsidRDefault="00692DE6" w:rsidP="00692DE6">
      <w:pPr>
        <w:pStyle w:val="MIOpsomming"/>
        <w:numPr>
          <w:ilvl w:val="1"/>
          <w:numId w:val="11"/>
        </w:numPr>
      </w:pPr>
      <w:r w:rsidRPr="00692DE6">
        <w:t>I</w:t>
      </w:r>
      <w:r w:rsidR="00CC512C" w:rsidRPr="00692DE6">
        <w:t>s I</w:t>
      </w:r>
      <w:r w:rsidR="00445510" w:rsidRPr="00692DE6">
        <w:t xml:space="preserve">nformatiebeveiliging &amp; Privacy (IB&amp;P) </w:t>
      </w:r>
      <w:r w:rsidR="00CC512C" w:rsidRPr="00692DE6">
        <w:t>een onderdeel van het inwerkprogramma voor nieuwe medewerkers</w:t>
      </w:r>
      <w:r>
        <w:t>?</w:t>
      </w:r>
    </w:p>
    <w:p w14:paraId="784CBBA2" w14:textId="2903E3BE" w:rsidR="00CC512C" w:rsidRPr="00692DE6" w:rsidRDefault="00692DE6" w:rsidP="00692DE6">
      <w:pPr>
        <w:pStyle w:val="MIOpsomming"/>
        <w:numPr>
          <w:ilvl w:val="1"/>
          <w:numId w:val="11"/>
        </w:numPr>
      </w:pPr>
      <w:r w:rsidRPr="00692DE6">
        <w:t>W</w:t>
      </w:r>
      <w:r w:rsidR="00CC512C" w:rsidRPr="00692DE6">
        <w:t>orden er op verschillende kwaliteitsdomeinen structureel (verplichte?) trainingen gegeven aan medewerkers</w:t>
      </w:r>
      <w:r>
        <w:t>?</w:t>
      </w:r>
    </w:p>
    <w:p w14:paraId="1DFE56C7" w14:textId="07A57BA1" w:rsidR="00CC512C" w:rsidRPr="00692DE6" w:rsidRDefault="00692DE6" w:rsidP="00692DE6">
      <w:pPr>
        <w:pStyle w:val="MIOpsomming"/>
        <w:numPr>
          <w:ilvl w:val="1"/>
          <w:numId w:val="11"/>
        </w:numPr>
      </w:pPr>
      <w:r w:rsidRPr="00692DE6">
        <w:t>W</w:t>
      </w:r>
      <w:r w:rsidR="00CC512C" w:rsidRPr="00692DE6">
        <w:t>at zijn de meeste recente (afgelopen jaar) initiatieven op het gebied van IB&amp;P awareness</w:t>
      </w:r>
      <w:r>
        <w:t>?</w:t>
      </w:r>
    </w:p>
    <w:p w14:paraId="080FFCD0" w14:textId="68626F28" w:rsidR="00692DE6" w:rsidRDefault="00692DE6" w:rsidP="00692DE6">
      <w:pPr>
        <w:pStyle w:val="MIOpsomming"/>
      </w:pPr>
      <w:r w:rsidRPr="00692DE6">
        <w:t>T</w:t>
      </w:r>
      <w:r w:rsidR="006961D1" w:rsidRPr="00692DE6">
        <w:t>oegangsbeveiliging en autorisaties</w:t>
      </w:r>
      <w:r>
        <w:t>:</w:t>
      </w:r>
    </w:p>
    <w:p w14:paraId="261E2028" w14:textId="590F627D" w:rsidR="00692DE6" w:rsidRDefault="00692DE6" w:rsidP="00692DE6">
      <w:pPr>
        <w:pStyle w:val="MIOpsomming"/>
        <w:numPr>
          <w:ilvl w:val="1"/>
          <w:numId w:val="11"/>
        </w:numPr>
      </w:pPr>
      <w:r>
        <w:t>Wie heeft toegang tot de persoonsgegevens (fysiek en digitaal)?</w:t>
      </w:r>
      <w:r w:rsidRPr="00692DE6">
        <w:rPr>
          <w:color w:val="FFC000"/>
        </w:rPr>
        <w:t xml:space="preserve"> </w:t>
      </w:r>
      <w:r w:rsidRPr="00471699">
        <w:rPr>
          <w:color w:val="FFC000"/>
        </w:rPr>
        <w:t>*</w:t>
      </w:r>
    </w:p>
    <w:p w14:paraId="2AAED013" w14:textId="608BDCBC" w:rsidR="00692DE6" w:rsidRDefault="00692DE6" w:rsidP="00692DE6">
      <w:pPr>
        <w:pStyle w:val="MIOpsomming"/>
        <w:numPr>
          <w:ilvl w:val="1"/>
          <w:numId w:val="11"/>
        </w:numPr>
      </w:pPr>
      <w:r>
        <w:t>Is er een autorisatiematrix?</w:t>
      </w:r>
      <w:r w:rsidR="00B916DB" w:rsidRPr="00B916DB">
        <w:rPr>
          <w:color w:val="FFC000"/>
        </w:rPr>
        <w:t xml:space="preserve"> </w:t>
      </w:r>
      <w:r w:rsidR="00B916DB" w:rsidRPr="00471699">
        <w:rPr>
          <w:color w:val="FFC000"/>
        </w:rPr>
        <w:t>*</w:t>
      </w:r>
    </w:p>
    <w:p w14:paraId="3E169B49" w14:textId="045023B4" w:rsidR="00F504C4" w:rsidRDefault="00F504C4" w:rsidP="00F504C4">
      <w:pPr>
        <w:pStyle w:val="MIOpsomming"/>
        <w:numPr>
          <w:ilvl w:val="2"/>
          <w:numId w:val="11"/>
        </w:numPr>
        <w:rPr>
          <w:lang w:val="en-US"/>
        </w:rPr>
      </w:pPr>
      <w:r w:rsidRPr="00F504C4">
        <w:rPr>
          <w:lang w:val="en-US"/>
        </w:rPr>
        <w:t>Hoe is identity access m</w:t>
      </w:r>
      <w:r>
        <w:rPr>
          <w:lang w:val="en-US"/>
        </w:rPr>
        <w:t>anagement ingericht?</w:t>
      </w:r>
    </w:p>
    <w:p w14:paraId="11765E40" w14:textId="2B680232" w:rsidR="00F504C4" w:rsidRDefault="00F504C4" w:rsidP="00F504C4">
      <w:pPr>
        <w:pStyle w:val="MIOpsomming"/>
        <w:numPr>
          <w:ilvl w:val="2"/>
          <w:numId w:val="11"/>
        </w:numPr>
      </w:pPr>
      <w:r w:rsidRPr="00F504C4">
        <w:t>Is er sprake van r</w:t>
      </w:r>
      <w:r>
        <w:t>ole base access control (RBAC)?</w:t>
      </w:r>
      <w:r w:rsidRPr="00F504C4">
        <w:rPr>
          <w:color w:val="FFC000"/>
        </w:rPr>
        <w:t xml:space="preserve"> </w:t>
      </w:r>
      <w:r w:rsidRPr="00471699">
        <w:rPr>
          <w:color w:val="FFC000"/>
        </w:rPr>
        <w:t>*</w:t>
      </w:r>
    </w:p>
    <w:p w14:paraId="60490100" w14:textId="67E1F312" w:rsidR="00F504C4" w:rsidRPr="00F504C4" w:rsidRDefault="00F504C4" w:rsidP="00F504C4">
      <w:pPr>
        <w:pStyle w:val="MIOpsomming"/>
        <w:numPr>
          <w:ilvl w:val="2"/>
          <w:numId w:val="11"/>
        </w:numPr>
      </w:pPr>
      <w:r>
        <w:t>Wordt er gebruik gemaakt van een Active Directory?</w:t>
      </w:r>
    </w:p>
    <w:p w14:paraId="70B34FBB" w14:textId="01CBB917" w:rsidR="00F504C4" w:rsidRDefault="00F504C4" w:rsidP="00692DE6">
      <w:pPr>
        <w:pStyle w:val="MIOpsomming"/>
        <w:numPr>
          <w:ilvl w:val="1"/>
          <w:numId w:val="11"/>
        </w:numPr>
      </w:pPr>
      <w:r>
        <w:t>Heeft iedereen een eigen inlogcode (account/wachtwoord)?</w:t>
      </w:r>
      <w:r w:rsidRPr="00F504C4">
        <w:rPr>
          <w:color w:val="FFC000"/>
        </w:rPr>
        <w:t xml:space="preserve"> </w:t>
      </w:r>
      <w:r w:rsidRPr="00471699">
        <w:rPr>
          <w:color w:val="FFC000"/>
        </w:rPr>
        <w:t>*</w:t>
      </w:r>
    </w:p>
    <w:p w14:paraId="1FFAECCC" w14:textId="5028FE5F" w:rsidR="00692DE6" w:rsidRDefault="00692DE6" w:rsidP="00692DE6">
      <w:pPr>
        <w:pStyle w:val="MIOpsomming"/>
        <w:numPr>
          <w:ilvl w:val="1"/>
          <w:numId w:val="11"/>
        </w:numPr>
      </w:pPr>
      <w:r>
        <w:lastRenderedPageBreak/>
        <w:t>Is er een wachtwoordbeleid?</w:t>
      </w:r>
    </w:p>
    <w:p w14:paraId="4FB363EB" w14:textId="25FFFFD6" w:rsidR="00F504C4" w:rsidRDefault="00F504C4" w:rsidP="00692DE6">
      <w:pPr>
        <w:pStyle w:val="MIOpsomming"/>
        <w:numPr>
          <w:ilvl w:val="1"/>
          <w:numId w:val="11"/>
        </w:numPr>
      </w:pPr>
      <w:r>
        <w:t>Hoe wordt toegang tot gerepliceerde gegevens geregeld?</w:t>
      </w:r>
    </w:p>
    <w:p w14:paraId="69067D45" w14:textId="650E6BF9" w:rsidR="00F504C4" w:rsidRDefault="00F504C4" w:rsidP="00692DE6">
      <w:pPr>
        <w:pStyle w:val="MIOpsomming"/>
        <w:numPr>
          <w:ilvl w:val="1"/>
          <w:numId w:val="11"/>
        </w:numPr>
      </w:pPr>
      <w:r>
        <w:t>Hoe is clear screen en clean desk beleid ingericht?</w:t>
      </w:r>
    </w:p>
    <w:p w14:paraId="43232028" w14:textId="77777777" w:rsidR="00F504C4" w:rsidRDefault="00F504C4" w:rsidP="00F504C4">
      <w:pPr>
        <w:pStyle w:val="MIOpsomming"/>
        <w:numPr>
          <w:ilvl w:val="2"/>
          <w:numId w:val="11"/>
        </w:numPr>
      </w:pPr>
      <w:r>
        <w:t>Worden PC’s (automatisch) vergrendeld?</w:t>
      </w:r>
    </w:p>
    <w:p w14:paraId="7551186E" w14:textId="31DE6A6D" w:rsidR="00F504C4" w:rsidRDefault="00F504C4" w:rsidP="00692DE6">
      <w:pPr>
        <w:pStyle w:val="MIOpsomming"/>
        <w:numPr>
          <w:ilvl w:val="1"/>
          <w:numId w:val="11"/>
        </w:numPr>
      </w:pPr>
      <w:r>
        <w:t>Hoe is de toegang tot de locatie geregeld?</w:t>
      </w:r>
    </w:p>
    <w:p w14:paraId="74DFA453" w14:textId="07B41356" w:rsidR="00F504C4" w:rsidRDefault="00F504C4" w:rsidP="00692DE6">
      <w:pPr>
        <w:pStyle w:val="MIOpsomming"/>
        <w:numPr>
          <w:ilvl w:val="1"/>
          <w:numId w:val="11"/>
        </w:numPr>
      </w:pPr>
      <w:r>
        <w:t>Is er sprake van sleutelbeheer?</w:t>
      </w:r>
    </w:p>
    <w:p w14:paraId="225689A2" w14:textId="30EB8F56" w:rsidR="00F504C4" w:rsidRDefault="00F504C4" w:rsidP="00692DE6">
      <w:pPr>
        <w:pStyle w:val="MIOpsomming"/>
        <w:numPr>
          <w:ilvl w:val="1"/>
          <w:numId w:val="11"/>
        </w:numPr>
      </w:pPr>
      <w:r>
        <w:t>Hoe worden beheeraccounts en/of meestersleutels uitgegeven en beheerd?</w:t>
      </w:r>
    </w:p>
    <w:p w14:paraId="6345D480" w14:textId="44130F23" w:rsidR="00993641" w:rsidRPr="00F504C4" w:rsidRDefault="00F504C4" w:rsidP="00F504C4">
      <w:pPr>
        <w:pStyle w:val="MIOpsomming"/>
      </w:pPr>
      <w:r w:rsidRPr="00F504C4">
        <w:t>W</w:t>
      </w:r>
      <w:r w:rsidR="00993641" w:rsidRPr="00F504C4">
        <w:t>orden er gegevens van kwetsbare doelgroepen verwerkt?</w:t>
      </w:r>
      <w:r w:rsidR="00B916DB" w:rsidRPr="00B916DB">
        <w:rPr>
          <w:color w:val="FFC000"/>
        </w:rPr>
        <w:t xml:space="preserve"> </w:t>
      </w:r>
      <w:r w:rsidR="00B916DB" w:rsidRPr="00471699">
        <w:rPr>
          <w:color w:val="FFC000"/>
        </w:rPr>
        <w:t>*</w:t>
      </w:r>
      <w:r w:rsidR="00993641" w:rsidRPr="00F504C4">
        <w:t xml:space="preserve"> Zijn hier extra maatregelen op getroffen</w:t>
      </w:r>
      <w:r>
        <w:t>?</w:t>
      </w:r>
    </w:p>
    <w:p w14:paraId="43792664" w14:textId="1554662E" w:rsidR="00993641" w:rsidRPr="00F504C4" w:rsidRDefault="00F504C4" w:rsidP="00F504C4">
      <w:pPr>
        <w:pStyle w:val="MIOpsomming"/>
        <w:numPr>
          <w:ilvl w:val="1"/>
          <w:numId w:val="11"/>
        </w:numPr>
      </w:pPr>
      <w:r w:rsidRPr="00F504C4">
        <w:t>W</w:t>
      </w:r>
      <w:r w:rsidR="00993641" w:rsidRPr="00F504C4">
        <w:t>orden gegevens van jeugdigen &lt;16 verwerkt</w:t>
      </w:r>
      <w:r>
        <w:t>?</w:t>
      </w:r>
    </w:p>
    <w:p w14:paraId="1FC8D2B9" w14:textId="42BF98D9" w:rsidR="00993641" w:rsidRPr="00F504C4" w:rsidRDefault="00F504C4" w:rsidP="00F504C4">
      <w:pPr>
        <w:pStyle w:val="MIOpsomming"/>
        <w:numPr>
          <w:ilvl w:val="1"/>
          <w:numId w:val="11"/>
        </w:numPr>
      </w:pPr>
      <w:r w:rsidRPr="00F504C4">
        <w:t>W</w:t>
      </w:r>
      <w:r w:rsidR="00993641" w:rsidRPr="00F504C4">
        <w:t>orden gegevens van andere kwetsbare doelgroepen verwerkt? (bijv. sprake van machtsverhouding</w:t>
      </w:r>
      <w:r w:rsidR="001E09D9" w:rsidRPr="00F504C4">
        <w:t xml:space="preserve"> of mensen met een beperking)</w:t>
      </w:r>
      <w:r>
        <w:t>.</w:t>
      </w:r>
    </w:p>
    <w:p w14:paraId="152D68EE" w14:textId="3DAEF4D7" w:rsidR="006961D1" w:rsidRPr="00F504C4" w:rsidRDefault="00F504C4" w:rsidP="00F504C4">
      <w:pPr>
        <w:pStyle w:val="MIOpsomming"/>
      </w:pPr>
      <w:r w:rsidRPr="00F504C4">
        <w:t>D</w:t>
      </w:r>
      <w:r w:rsidR="006961D1" w:rsidRPr="00F504C4">
        <w:t>elen van informatie (grootschalig / portalen / veilige mail)</w:t>
      </w:r>
      <w:r>
        <w:t>:</w:t>
      </w:r>
    </w:p>
    <w:p w14:paraId="0A1F300E" w14:textId="0FACEB23" w:rsidR="006961D1" w:rsidRPr="00F504C4" w:rsidRDefault="00F504C4" w:rsidP="00F504C4">
      <w:pPr>
        <w:pStyle w:val="MIOpsomming"/>
        <w:numPr>
          <w:ilvl w:val="1"/>
          <w:numId w:val="11"/>
        </w:numPr>
      </w:pPr>
      <w:r w:rsidRPr="00F504C4">
        <w:t>W</w:t>
      </w:r>
      <w:r w:rsidR="006961D1" w:rsidRPr="00F504C4">
        <w:t>orden gegevens op grote schaal gedeeld buiten de organisatie</w:t>
      </w:r>
      <w:r>
        <w:t>?</w:t>
      </w:r>
      <w:r w:rsidRPr="00F504C4">
        <w:rPr>
          <w:color w:val="FFC000"/>
        </w:rPr>
        <w:t xml:space="preserve"> </w:t>
      </w:r>
      <w:r w:rsidRPr="00471699">
        <w:rPr>
          <w:color w:val="FFC000"/>
        </w:rPr>
        <w:t>*</w:t>
      </w:r>
    </w:p>
    <w:p w14:paraId="69834866" w14:textId="681ED297" w:rsidR="006961D1" w:rsidRPr="00F504C4" w:rsidRDefault="00F504C4" w:rsidP="00F504C4">
      <w:pPr>
        <w:pStyle w:val="MIOpsomming"/>
        <w:numPr>
          <w:ilvl w:val="1"/>
          <w:numId w:val="11"/>
        </w:numPr>
      </w:pPr>
      <w:r w:rsidRPr="00F504C4">
        <w:t>W</w:t>
      </w:r>
      <w:r w:rsidR="006961D1" w:rsidRPr="00F504C4">
        <w:t>elke periodieke aanleveringen met persoonsgegevens doe je als organisatie</w:t>
      </w:r>
      <w:r>
        <w:t>?</w:t>
      </w:r>
    </w:p>
    <w:p w14:paraId="6C7D5D8C" w14:textId="42F1FE2D" w:rsidR="006961D1" w:rsidRPr="00F504C4" w:rsidRDefault="00F504C4" w:rsidP="00F504C4">
      <w:pPr>
        <w:pStyle w:val="MIOpsomming"/>
        <w:numPr>
          <w:ilvl w:val="1"/>
          <w:numId w:val="11"/>
        </w:numPr>
      </w:pPr>
      <w:r w:rsidRPr="00F504C4">
        <w:t>I</w:t>
      </w:r>
      <w:r w:rsidR="006961D1" w:rsidRPr="00F504C4">
        <w:t>s er een veilige mail / veilige fileshare oplossing geïmplementeerd</w:t>
      </w:r>
      <w:r>
        <w:t>?</w:t>
      </w:r>
      <w:r w:rsidRPr="00F504C4">
        <w:rPr>
          <w:color w:val="FFC000"/>
        </w:rPr>
        <w:t xml:space="preserve"> </w:t>
      </w:r>
      <w:r w:rsidRPr="00471699">
        <w:rPr>
          <w:color w:val="FFC000"/>
        </w:rPr>
        <w:t>*</w:t>
      </w:r>
    </w:p>
    <w:p w14:paraId="207AC4AA" w14:textId="72AA0B9D" w:rsidR="006961D1" w:rsidRPr="00F504C4" w:rsidRDefault="00F504C4" w:rsidP="00F504C4">
      <w:pPr>
        <w:pStyle w:val="MIOpsomming"/>
        <w:numPr>
          <w:ilvl w:val="1"/>
          <w:numId w:val="11"/>
        </w:numPr>
      </w:pPr>
      <w:r w:rsidRPr="00F504C4">
        <w:t>I</w:t>
      </w:r>
      <w:r w:rsidR="006961D1" w:rsidRPr="00F504C4">
        <w:t>s er een intern beleid waarin de gedragsregels en kaders voor het gebruik van e-mail worden beschreven m.b.t persoonsgegevens? (</w:t>
      </w:r>
      <w:r>
        <w:t>b</w:t>
      </w:r>
      <w:r w:rsidR="006961D1" w:rsidRPr="00F504C4">
        <w:t>ijlage uploaden)</w:t>
      </w:r>
    </w:p>
    <w:p w14:paraId="5A1E716E" w14:textId="295FEB69" w:rsidR="00F54C2B" w:rsidRPr="00F504C4" w:rsidRDefault="00F504C4" w:rsidP="00F504C4">
      <w:pPr>
        <w:pStyle w:val="MIOpsomming"/>
        <w:numPr>
          <w:ilvl w:val="1"/>
          <w:numId w:val="11"/>
        </w:numPr>
      </w:pPr>
      <w:r w:rsidRPr="00F504C4">
        <w:t>W</w:t>
      </w:r>
      <w:r w:rsidR="006961D1" w:rsidRPr="00F504C4">
        <w:t>ie heeft overzicht over de informatie die gedeeld wordt (al dan niet automatisch)</w:t>
      </w:r>
      <w:r>
        <w:t>?</w:t>
      </w:r>
    </w:p>
    <w:p w14:paraId="43987B6D" w14:textId="2A387DEB" w:rsidR="006961D1" w:rsidRPr="00F504C4" w:rsidRDefault="00F504C4" w:rsidP="00F504C4">
      <w:pPr>
        <w:pStyle w:val="MIOpsomming"/>
      </w:pPr>
      <w:r w:rsidRPr="00F504C4">
        <w:t>L</w:t>
      </w:r>
      <w:r w:rsidR="006961D1" w:rsidRPr="00F504C4">
        <w:t>everanciersmanagement / VWO's (maatregelen op leveranciersbeveiliging)</w:t>
      </w:r>
    </w:p>
    <w:p w14:paraId="4BC3DAEB" w14:textId="51617319" w:rsidR="006961D1" w:rsidRPr="00F504C4" w:rsidRDefault="00F504C4" w:rsidP="00F504C4">
      <w:pPr>
        <w:pStyle w:val="MIOpsomming"/>
        <w:numPr>
          <w:ilvl w:val="1"/>
          <w:numId w:val="11"/>
        </w:numPr>
      </w:pPr>
      <w:r w:rsidRPr="00F504C4">
        <w:t>I</w:t>
      </w:r>
      <w:r w:rsidR="006961D1" w:rsidRPr="00F504C4">
        <w:t>s er een (digitale) centrale plaats waar contracten beheerd worden?</w:t>
      </w:r>
    </w:p>
    <w:p w14:paraId="33B23D71" w14:textId="7213C0DC" w:rsidR="006961D1" w:rsidRPr="00F504C4" w:rsidRDefault="00F504C4" w:rsidP="00F504C4">
      <w:pPr>
        <w:pStyle w:val="MIOpsomming"/>
        <w:numPr>
          <w:ilvl w:val="1"/>
          <w:numId w:val="11"/>
        </w:numPr>
      </w:pPr>
      <w:r w:rsidRPr="00F504C4">
        <w:t>W</w:t>
      </w:r>
      <w:r w:rsidR="006961D1" w:rsidRPr="00F504C4">
        <w:t>ie beheer</w:t>
      </w:r>
      <w:r w:rsidR="00D679FA" w:rsidRPr="00F504C4">
        <w:t>t</w:t>
      </w:r>
      <w:r w:rsidR="006961D1" w:rsidRPr="00F504C4">
        <w:t xml:space="preserve"> de contracten</w:t>
      </w:r>
      <w:r>
        <w:t>?</w:t>
      </w:r>
      <w:r w:rsidRPr="00F504C4">
        <w:rPr>
          <w:color w:val="FFC000"/>
        </w:rPr>
        <w:t xml:space="preserve"> </w:t>
      </w:r>
      <w:r w:rsidRPr="00471699">
        <w:rPr>
          <w:color w:val="FFC000"/>
        </w:rPr>
        <w:t>*</w:t>
      </w:r>
    </w:p>
    <w:p w14:paraId="57EBEA3F" w14:textId="30E3F05D" w:rsidR="006961D1" w:rsidRPr="00F504C4" w:rsidRDefault="00F504C4" w:rsidP="00F504C4">
      <w:pPr>
        <w:pStyle w:val="MIOpsomming"/>
        <w:numPr>
          <w:ilvl w:val="1"/>
          <w:numId w:val="11"/>
        </w:numPr>
      </w:pPr>
      <w:r w:rsidRPr="00F504C4">
        <w:t>I</w:t>
      </w:r>
      <w:r w:rsidR="006961D1" w:rsidRPr="00F504C4">
        <w:t>s het afsluiten van verwerkersovereenkomsten (incl. de voorafgaande beoordeling van noodzaak voor een VWO) onderdeel van het inkoopproces</w:t>
      </w:r>
      <w:r>
        <w:t xml:space="preserve">? </w:t>
      </w:r>
      <w:r w:rsidRPr="00471699">
        <w:rPr>
          <w:color w:val="FFC000"/>
        </w:rPr>
        <w:t>*</w:t>
      </w:r>
    </w:p>
    <w:p w14:paraId="3388DE80" w14:textId="6CE24366" w:rsidR="00F504C4" w:rsidRPr="00F504C4" w:rsidRDefault="00F504C4" w:rsidP="00F504C4">
      <w:pPr>
        <w:pStyle w:val="MIOpsomming"/>
        <w:numPr>
          <w:ilvl w:val="2"/>
          <w:numId w:val="11"/>
        </w:numPr>
      </w:pPr>
      <w:r w:rsidRPr="00F504C4">
        <w:t xml:space="preserve">Is er een verwerkersovereenkomst </w:t>
      </w:r>
      <w:r>
        <w:t>afgesloten (</w:t>
      </w:r>
      <w:r w:rsidRPr="00F504C4">
        <w:t>indien nodig</w:t>
      </w:r>
      <w:r>
        <w:t>)</w:t>
      </w:r>
      <w:r w:rsidRPr="00F504C4">
        <w:t>?</w:t>
      </w:r>
      <w:r w:rsidRPr="00F504C4">
        <w:rPr>
          <w:color w:val="FFC000"/>
        </w:rPr>
        <w:t xml:space="preserve"> </w:t>
      </w:r>
      <w:r w:rsidRPr="00471699">
        <w:rPr>
          <w:color w:val="FFC000"/>
        </w:rPr>
        <w:t>*</w:t>
      </w:r>
    </w:p>
    <w:p w14:paraId="6F732F21" w14:textId="77777777" w:rsidR="00F504C4" w:rsidRPr="00F504C4" w:rsidRDefault="00F504C4" w:rsidP="00F504C4">
      <w:pPr>
        <w:pStyle w:val="MIOpsomming"/>
        <w:numPr>
          <w:ilvl w:val="1"/>
          <w:numId w:val="11"/>
        </w:numPr>
      </w:pPr>
      <w:r w:rsidRPr="00F504C4">
        <w:t>Is door de organisatie een lijst van algemene eisen opgesteld waaraan leveranciers dienen te voldoen (AIV ICT?)? (bijlage uploaden)</w:t>
      </w:r>
      <w:r>
        <w:t xml:space="preserve"> </w:t>
      </w:r>
      <w:r w:rsidRPr="00471699">
        <w:rPr>
          <w:color w:val="FFC000"/>
        </w:rPr>
        <w:t>*</w:t>
      </w:r>
    </w:p>
    <w:p w14:paraId="108656B2" w14:textId="45FE8E47" w:rsidR="006961D1" w:rsidRPr="00F504C4" w:rsidRDefault="00F504C4" w:rsidP="00F504C4">
      <w:pPr>
        <w:pStyle w:val="MIOpsomming"/>
        <w:numPr>
          <w:ilvl w:val="1"/>
          <w:numId w:val="11"/>
        </w:numPr>
      </w:pPr>
      <w:r w:rsidRPr="00F504C4">
        <w:t>W</w:t>
      </w:r>
      <w:r w:rsidR="006961D1" w:rsidRPr="00F504C4">
        <w:t>orden leveranciers periodiek gecontroleerd op het voldoen aan informatiebeveiligingsstandaarden</w:t>
      </w:r>
      <w:r>
        <w:t xml:space="preserve">? </w:t>
      </w:r>
      <w:r w:rsidRPr="00471699">
        <w:rPr>
          <w:color w:val="FFC000"/>
        </w:rPr>
        <w:t>*</w:t>
      </w:r>
    </w:p>
    <w:p w14:paraId="40B1B633" w14:textId="3E7A9F47" w:rsidR="006961D1" w:rsidRPr="00B03C0A" w:rsidRDefault="00B03C0A" w:rsidP="00B03C0A">
      <w:pPr>
        <w:pStyle w:val="MIOpsomming"/>
      </w:pPr>
      <w:r w:rsidRPr="00B03C0A">
        <w:t>L</w:t>
      </w:r>
      <w:r w:rsidR="006961D1" w:rsidRPr="00B03C0A">
        <w:t>ogging (wat doe je, hoe doe je het, welke gegevens leg je vast en wat doe je hiermee)</w:t>
      </w:r>
      <w:r>
        <w:t>?</w:t>
      </w:r>
    </w:p>
    <w:p w14:paraId="7CA7AC9F" w14:textId="6A01DE7E" w:rsidR="006961D1" w:rsidRPr="00B03C0A" w:rsidRDefault="00B03C0A" w:rsidP="00B03C0A">
      <w:pPr>
        <w:pStyle w:val="MIOpsomming"/>
        <w:numPr>
          <w:ilvl w:val="1"/>
          <w:numId w:val="11"/>
        </w:numPr>
      </w:pPr>
      <w:r w:rsidRPr="00B03C0A">
        <w:t>L</w:t>
      </w:r>
      <w:r w:rsidR="006961D1" w:rsidRPr="00B03C0A">
        <w:t xml:space="preserve">og je zowel create, read, update </w:t>
      </w:r>
      <w:r w:rsidR="00B916DB">
        <w:t xml:space="preserve">en </w:t>
      </w:r>
      <w:r w:rsidR="006961D1" w:rsidRPr="00B03C0A">
        <w:t>delete van al je gebruikers binnen de bedrijfsapplicaties</w:t>
      </w:r>
      <w:r w:rsidR="005C6B59">
        <w:t xml:space="preserve"> en -systemen</w:t>
      </w:r>
      <w:r w:rsidR="006961D1" w:rsidRPr="00B03C0A">
        <w:t xml:space="preserve"> waar persoonsgegevens verwerkt worden</w:t>
      </w:r>
      <w:r>
        <w:t>?</w:t>
      </w:r>
      <w:r w:rsidRPr="00B03C0A">
        <w:rPr>
          <w:color w:val="FFC000"/>
        </w:rPr>
        <w:t xml:space="preserve"> </w:t>
      </w:r>
      <w:r w:rsidRPr="00471699">
        <w:rPr>
          <w:color w:val="FFC000"/>
        </w:rPr>
        <w:t>*</w:t>
      </w:r>
    </w:p>
    <w:p w14:paraId="479657C2" w14:textId="3BCBB69C" w:rsidR="006961D1" w:rsidRPr="00B03C0A" w:rsidRDefault="00B03C0A" w:rsidP="00B03C0A">
      <w:pPr>
        <w:pStyle w:val="MIOpsomming"/>
        <w:numPr>
          <w:ilvl w:val="1"/>
          <w:numId w:val="11"/>
        </w:numPr>
      </w:pPr>
      <w:r w:rsidRPr="00B03C0A">
        <w:t>I</w:t>
      </w:r>
      <w:r w:rsidR="006961D1" w:rsidRPr="00B03C0A">
        <w:t>s er een noodknopprocedure aanwezig en wordt het gebruik hiervan gemonitord? </w:t>
      </w:r>
      <w:r w:rsidRPr="00471699">
        <w:rPr>
          <w:color w:val="FFC000"/>
        </w:rPr>
        <w:t>*</w:t>
      </w:r>
    </w:p>
    <w:p w14:paraId="3C3DF16C" w14:textId="775E2BFA" w:rsidR="00F54C2B" w:rsidRPr="00B03C0A" w:rsidRDefault="00B03C0A" w:rsidP="00B03C0A">
      <w:pPr>
        <w:pStyle w:val="MIOpsomming"/>
        <w:numPr>
          <w:ilvl w:val="1"/>
          <w:numId w:val="11"/>
        </w:numPr>
      </w:pPr>
      <w:r w:rsidRPr="00B03C0A">
        <w:t>W</w:t>
      </w:r>
      <w:r w:rsidR="006961D1" w:rsidRPr="00B03C0A">
        <w:t>orden voor medewerkers die beheeractiviteiten verrichten ook werkzaamheden buiten de applicaties gelogd</w:t>
      </w:r>
      <w:r>
        <w:t>?</w:t>
      </w:r>
    </w:p>
    <w:p w14:paraId="023CC26A" w14:textId="06CDBB87" w:rsidR="00AF5043" w:rsidRPr="00B03C0A" w:rsidRDefault="00B03C0A" w:rsidP="00B03C0A">
      <w:pPr>
        <w:pStyle w:val="MIOpsomming"/>
        <w:numPr>
          <w:ilvl w:val="1"/>
          <w:numId w:val="11"/>
        </w:numPr>
      </w:pPr>
      <w:r w:rsidRPr="00B03C0A">
        <w:t>Z</w:t>
      </w:r>
      <w:r w:rsidR="00DA5ACC" w:rsidRPr="00B03C0A">
        <w:t>ijn alle loggingsactiviteiten met zekerheid terug te leiden naar de juiste gebruikers, welke waarborgen heb je hiervoor ingericht</w:t>
      </w:r>
      <w:r>
        <w:t>?</w:t>
      </w:r>
      <w:r w:rsidRPr="00B03C0A">
        <w:rPr>
          <w:color w:val="FFC000"/>
        </w:rPr>
        <w:t xml:space="preserve"> </w:t>
      </w:r>
      <w:r w:rsidRPr="00471699">
        <w:rPr>
          <w:color w:val="FFC000"/>
        </w:rPr>
        <w:t>*</w:t>
      </w:r>
    </w:p>
    <w:p w14:paraId="1D9FE0D1" w14:textId="2AF3AA87" w:rsidR="00B03C0A" w:rsidRPr="00B03C0A" w:rsidRDefault="00B03C0A" w:rsidP="00B03C0A">
      <w:pPr>
        <w:pStyle w:val="MIOpsomming"/>
        <w:numPr>
          <w:ilvl w:val="1"/>
          <w:numId w:val="11"/>
        </w:numPr>
      </w:pPr>
      <w:r w:rsidRPr="00B03C0A">
        <w:t xml:space="preserve">Hoe is het controleproces op logging </w:t>
      </w:r>
      <w:r w:rsidR="00B30DF6" w:rsidRPr="00B03C0A">
        <w:t>ingericht</w:t>
      </w:r>
      <w:r w:rsidRPr="00B03C0A">
        <w:t>?</w:t>
      </w:r>
      <w:r w:rsidRPr="00B03C0A">
        <w:rPr>
          <w:color w:val="FFC000"/>
        </w:rPr>
        <w:t xml:space="preserve"> </w:t>
      </w:r>
      <w:r w:rsidRPr="00471699">
        <w:rPr>
          <w:color w:val="FFC000"/>
        </w:rPr>
        <w:t>*</w:t>
      </w:r>
    </w:p>
    <w:p w14:paraId="76F10E70" w14:textId="65D41734" w:rsidR="006961D1" w:rsidRPr="00B30DF6" w:rsidRDefault="00B30DF6" w:rsidP="00B30DF6">
      <w:pPr>
        <w:pStyle w:val="MIOpsomming"/>
      </w:pPr>
      <w:r w:rsidRPr="00B30DF6">
        <w:t>G</w:t>
      </w:r>
      <w:r w:rsidR="006961D1" w:rsidRPr="00B30DF6">
        <w:t>overnance IB&amp;P kwaliteitscyclus, controles</w:t>
      </w:r>
      <w:r w:rsidR="004C4E0C">
        <w:t>:</w:t>
      </w:r>
    </w:p>
    <w:p w14:paraId="18C3CAD0" w14:textId="46C91421" w:rsidR="006961D1" w:rsidRPr="00B30DF6" w:rsidRDefault="00B30DF6" w:rsidP="00B30DF6">
      <w:pPr>
        <w:pStyle w:val="MIOpsomming"/>
        <w:numPr>
          <w:ilvl w:val="1"/>
          <w:numId w:val="11"/>
        </w:numPr>
      </w:pPr>
      <w:r w:rsidRPr="00B30DF6">
        <w:t>I</w:t>
      </w:r>
      <w:r w:rsidR="006961D1" w:rsidRPr="00B30DF6">
        <w:t>s er een jaarlijkse managementrapportage over IB&amp;P naar het hoogste bestuursorgaan</w:t>
      </w:r>
      <w:r>
        <w:t>?</w:t>
      </w:r>
    </w:p>
    <w:p w14:paraId="2A48453C" w14:textId="37794038" w:rsidR="006961D1" w:rsidRPr="00B30DF6" w:rsidRDefault="00B30DF6" w:rsidP="00B30DF6">
      <w:pPr>
        <w:pStyle w:val="MIOpsomming"/>
        <w:numPr>
          <w:ilvl w:val="1"/>
          <w:numId w:val="11"/>
        </w:numPr>
      </w:pPr>
      <w:r w:rsidRPr="00B30DF6">
        <w:t>W</w:t>
      </w:r>
      <w:r w:rsidR="006961D1" w:rsidRPr="00B30DF6">
        <w:t xml:space="preserve">orden er jaarlijks interne audits uitgevoerd? </w:t>
      </w:r>
      <w:r w:rsidR="00F35685" w:rsidRPr="00B30DF6">
        <w:t>(check</w:t>
      </w:r>
      <w:r w:rsidR="006961D1" w:rsidRPr="00B30DF6">
        <w:t xml:space="preserve"> laatste audit rapport &lt; 1 jaar oud)</w:t>
      </w:r>
    </w:p>
    <w:p w14:paraId="3194E710" w14:textId="6A05932B" w:rsidR="006961D1" w:rsidRPr="00B30DF6" w:rsidRDefault="00B30DF6" w:rsidP="00B30DF6">
      <w:pPr>
        <w:pStyle w:val="MIOpsomming"/>
        <w:numPr>
          <w:ilvl w:val="1"/>
          <w:numId w:val="11"/>
        </w:numPr>
      </w:pPr>
      <w:r w:rsidRPr="00B30DF6">
        <w:t>I</w:t>
      </w:r>
      <w:r w:rsidR="006961D1" w:rsidRPr="00B30DF6">
        <w:t>s er een jaarplan IB&amp;P aanwezig</w:t>
      </w:r>
      <w:r>
        <w:t>?</w:t>
      </w:r>
    </w:p>
    <w:p w14:paraId="6855DC26" w14:textId="00C1F946" w:rsidR="006961D1" w:rsidRPr="00B30DF6" w:rsidRDefault="00B30DF6" w:rsidP="00B30DF6">
      <w:pPr>
        <w:pStyle w:val="MIOpsomming"/>
        <w:numPr>
          <w:ilvl w:val="1"/>
          <w:numId w:val="11"/>
        </w:numPr>
      </w:pPr>
      <w:r w:rsidRPr="00B30DF6">
        <w:t>I</w:t>
      </w:r>
      <w:r w:rsidR="006961D1" w:rsidRPr="00B30DF6">
        <w:t>s er een interne opdrachtgever / portefeuillehouder op directieniveau voor IB&amp;P</w:t>
      </w:r>
      <w:r>
        <w:t>?</w:t>
      </w:r>
      <w:r w:rsidRPr="00B30DF6">
        <w:rPr>
          <w:color w:val="FFC000"/>
        </w:rPr>
        <w:t xml:space="preserve"> </w:t>
      </w:r>
      <w:r w:rsidRPr="00471699">
        <w:rPr>
          <w:color w:val="FFC000"/>
        </w:rPr>
        <w:t>*</w:t>
      </w:r>
    </w:p>
    <w:p w14:paraId="24563838" w14:textId="233EE86B" w:rsidR="00A37AEC" w:rsidRPr="00B30DF6" w:rsidRDefault="00B30DF6" w:rsidP="00B30DF6">
      <w:pPr>
        <w:pStyle w:val="MIOpsomming"/>
        <w:numPr>
          <w:ilvl w:val="1"/>
          <w:numId w:val="11"/>
        </w:numPr>
      </w:pPr>
      <w:r w:rsidRPr="00B30DF6">
        <w:t>I</w:t>
      </w:r>
      <w:r w:rsidR="00A37AEC" w:rsidRPr="00B30DF6">
        <w:t>s veilig incident melden (VIM) onderdeel van de bedrijfscultuur</w:t>
      </w:r>
      <w:r>
        <w:t>?</w:t>
      </w:r>
      <w:r w:rsidRPr="00B30DF6">
        <w:rPr>
          <w:color w:val="FFC000"/>
        </w:rPr>
        <w:t xml:space="preserve"> </w:t>
      </w:r>
      <w:r w:rsidRPr="00471699">
        <w:rPr>
          <w:color w:val="FFC000"/>
        </w:rPr>
        <w:t>*</w:t>
      </w:r>
    </w:p>
    <w:p w14:paraId="62A013EF" w14:textId="6FCDC89A" w:rsidR="00BC14C0" w:rsidRPr="00B30DF6" w:rsidRDefault="00B30DF6" w:rsidP="00B30DF6">
      <w:pPr>
        <w:pStyle w:val="MIOpsomming"/>
        <w:numPr>
          <w:ilvl w:val="1"/>
          <w:numId w:val="11"/>
        </w:numPr>
      </w:pPr>
      <w:r w:rsidRPr="00B30DF6">
        <w:t>H</w:t>
      </w:r>
      <w:r w:rsidR="00A37AEC" w:rsidRPr="00B30DF6">
        <w:t>oeveel datalekken hebben jullie geregistreerd (gemeld en ongemeld) in</w:t>
      </w:r>
      <w:r>
        <w:t xml:space="preserve"> de afgelopen 3 jaar?</w:t>
      </w:r>
      <w:r w:rsidRPr="00B30DF6">
        <w:rPr>
          <w:color w:val="FFC000"/>
        </w:rPr>
        <w:t xml:space="preserve"> </w:t>
      </w:r>
      <w:r w:rsidRPr="00471699">
        <w:rPr>
          <w:color w:val="FFC000"/>
        </w:rPr>
        <w:t>*</w:t>
      </w:r>
    </w:p>
    <w:p w14:paraId="40EB8A87" w14:textId="29401D20" w:rsidR="006961D1" w:rsidRPr="00B30DF6" w:rsidRDefault="00B30DF6" w:rsidP="00B30DF6">
      <w:pPr>
        <w:pStyle w:val="MIOpsomming"/>
      </w:pPr>
      <w:r w:rsidRPr="00B30DF6">
        <w:t>B</w:t>
      </w:r>
      <w:r w:rsidR="006961D1" w:rsidRPr="00B30DF6">
        <w:t>eveiliging van apparatuur (pc's, laptops, smartphones)</w:t>
      </w:r>
      <w:r>
        <w:t>.</w:t>
      </w:r>
    </w:p>
    <w:p w14:paraId="272E2606" w14:textId="5405AF20" w:rsidR="006961D1" w:rsidRPr="00B30DF6" w:rsidRDefault="00B30DF6" w:rsidP="00B30DF6">
      <w:pPr>
        <w:pStyle w:val="MIOpsomming"/>
        <w:numPr>
          <w:ilvl w:val="1"/>
          <w:numId w:val="11"/>
        </w:numPr>
      </w:pPr>
      <w:r w:rsidRPr="00B30DF6">
        <w:t>K</w:t>
      </w:r>
      <w:r w:rsidR="006961D1" w:rsidRPr="00B30DF6">
        <w:t>an iedereen onbeperkt installaties uitvoeren op laptops en pc's</w:t>
      </w:r>
      <w:r>
        <w:t>?</w:t>
      </w:r>
      <w:r w:rsidRPr="00B30DF6">
        <w:rPr>
          <w:color w:val="FFC000"/>
        </w:rPr>
        <w:t xml:space="preserve"> </w:t>
      </w:r>
      <w:r w:rsidRPr="00471699">
        <w:rPr>
          <w:color w:val="FFC000"/>
        </w:rPr>
        <w:t>*</w:t>
      </w:r>
    </w:p>
    <w:p w14:paraId="30758ADF" w14:textId="1673072D" w:rsidR="006961D1" w:rsidRPr="00B30DF6" w:rsidRDefault="00B30DF6" w:rsidP="00B30DF6">
      <w:pPr>
        <w:pStyle w:val="MIOpsomming"/>
        <w:numPr>
          <w:ilvl w:val="1"/>
          <w:numId w:val="11"/>
        </w:numPr>
      </w:pPr>
      <w:r w:rsidRPr="00B30DF6">
        <w:lastRenderedPageBreak/>
        <w:t>I</w:t>
      </w:r>
      <w:r w:rsidR="006961D1" w:rsidRPr="00B30DF6">
        <w:t>s zakelijke informatie op tablets / smartphones (privé) te benaderen? Wordt er beveiliging afgedwongen op het apparaat waarmee de informatie benaderd wordt (bijv.: pincode / vingerafdruk</w:t>
      </w:r>
      <w:r w:rsidR="00FA3AC1" w:rsidRPr="00B30DF6">
        <w:t xml:space="preserve"> / versleuteling</w:t>
      </w:r>
      <w:r w:rsidR="006961D1" w:rsidRPr="00B30DF6">
        <w:t>)</w:t>
      </w:r>
      <w:r>
        <w:t>?</w:t>
      </w:r>
      <w:r w:rsidRPr="00B30DF6">
        <w:rPr>
          <w:color w:val="FFC000"/>
        </w:rPr>
        <w:t xml:space="preserve"> </w:t>
      </w:r>
      <w:r w:rsidRPr="00471699">
        <w:rPr>
          <w:color w:val="FFC000"/>
        </w:rPr>
        <w:t>*</w:t>
      </w:r>
      <w:r>
        <w:rPr>
          <w:color w:val="FFC000"/>
        </w:rPr>
        <w:t>.</w:t>
      </w:r>
    </w:p>
    <w:p w14:paraId="69731496" w14:textId="2C0F6158" w:rsidR="00BC14C0" w:rsidRPr="00B30DF6" w:rsidRDefault="00B30DF6" w:rsidP="00B30DF6">
      <w:pPr>
        <w:pStyle w:val="MIOpsomming"/>
        <w:numPr>
          <w:ilvl w:val="1"/>
          <w:numId w:val="11"/>
        </w:numPr>
      </w:pPr>
      <w:r w:rsidRPr="00B30DF6">
        <w:t>W</w:t>
      </w:r>
      <w:r w:rsidR="006961D1" w:rsidRPr="00B30DF6">
        <w:t>ordt patchmanagement (op windows</w:t>
      </w:r>
      <w:r w:rsidR="003F65D7">
        <w:t>-</w:t>
      </w:r>
      <w:r w:rsidR="006961D1" w:rsidRPr="00B30DF6">
        <w:t xml:space="preserve"> en applicatielaag) toegepast en gecontroleerd</w:t>
      </w:r>
      <w:r>
        <w:t>?</w:t>
      </w:r>
      <w:r w:rsidRPr="00B30DF6">
        <w:rPr>
          <w:color w:val="FFC000"/>
        </w:rPr>
        <w:t xml:space="preserve"> </w:t>
      </w:r>
      <w:r w:rsidRPr="00471699">
        <w:rPr>
          <w:color w:val="FFC000"/>
        </w:rPr>
        <w:t>*</w:t>
      </w:r>
    </w:p>
    <w:p w14:paraId="6B0862E9" w14:textId="623D6AEB" w:rsidR="006961D1" w:rsidRPr="00B30DF6" w:rsidRDefault="00B30DF6" w:rsidP="00B30DF6">
      <w:pPr>
        <w:pStyle w:val="MIOpsomming"/>
        <w:rPr>
          <w:lang w:val="en-US"/>
        </w:rPr>
      </w:pPr>
      <w:r w:rsidRPr="00B30DF6">
        <w:rPr>
          <w:lang w:val="en-US"/>
        </w:rPr>
        <w:t>C</w:t>
      </w:r>
      <w:r w:rsidR="006961D1" w:rsidRPr="00B30DF6">
        <w:rPr>
          <w:lang w:val="en-US"/>
        </w:rPr>
        <w:t>ontinuïteitsplan tbv informatie (recovery (tests))</w:t>
      </w:r>
      <w:r w:rsidRPr="00B30DF6">
        <w:rPr>
          <w:lang w:val="en-US"/>
        </w:rPr>
        <w:t>.</w:t>
      </w:r>
    </w:p>
    <w:p w14:paraId="3BC769B9" w14:textId="52FEB10B" w:rsidR="006961D1" w:rsidRPr="00B30DF6" w:rsidRDefault="00B30DF6" w:rsidP="00B30DF6">
      <w:pPr>
        <w:pStyle w:val="MIOpsomming"/>
        <w:numPr>
          <w:ilvl w:val="1"/>
          <w:numId w:val="11"/>
        </w:numPr>
      </w:pPr>
      <w:r w:rsidRPr="00B30DF6">
        <w:t>I</w:t>
      </w:r>
      <w:r w:rsidR="006961D1" w:rsidRPr="00B30DF6">
        <w:t>s er een continuïteitsplan t.b.v. informatie aanwezig</w:t>
      </w:r>
      <w:r>
        <w:t>?</w:t>
      </w:r>
      <w:r w:rsidRPr="00B30DF6">
        <w:rPr>
          <w:color w:val="FFC000"/>
        </w:rPr>
        <w:t xml:space="preserve"> </w:t>
      </w:r>
      <w:r w:rsidRPr="00471699">
        <w:rPr>
          <w:color w:val="FFC000"/>
        </w:rPr>
        <w:t>*</w:t>
      </w:r>
    </w:p>
    <w:p w14:paraId="6E8E5867" w14:textId="3369EB64" w:rsidR="00776F9B" w:rsidRDefault="00776F9B" w:rsidP="00B30DF6">
      <w:pPr>
        <w:pStyle w:val="MIOpsomming"/>
        <w:numPr>
          <w:ilvl w:val="1"/>
          <w:numId w:val="11"/>
        </w:numPr>
      </w:pPr>
      <w:r>
        <w:t xml:space="preserve">Is er een continuïteitsplan t.b.v. procesdoorgang aanwezig? </w:t>
      </w:r>
      <w:r w:rsidRPr="00471699">
        <w:rPr>
          <w:color w:val="FFC000"/>
        </w:rPr>
        <w:t>*</w:t>
      </w:r>
    </w:p>
    <w:p w14:paraId="6C2FB964" w14:textId="379F1FA9" w:rsidR="006961D1" w:rsidRPr="00B30DF6" w:rsidRDefault="00B30DF6" w:rsidP="00B30DF6">
      <w:pPr>
        <w:pStyle w:val="MIOpsomming"/>
        <w:numPr>
          <w:ilvl w:val="1"/>
          <w:numId w:val="11"/>
        </w:numPr>
      </w:pPr>
      <w:r w:rsidRPr="00B30DF6">
        <w:t>W</w:t>
      </w:r>
      <w:r w:rsidR="006961D1" w:rsidRPr="00B30DF6">
        <w:t>anneer zijn de laatste recovery tests uitgevoerd voor de bedrijfskritische applicaties waarin persoonsgegevens verwerkt worden? (rapport uploaden)</w:t>
      </w:r>
    </w:p>
    <w:p w14:paraId="7DE833B3" w14:textId="27E781BB" w:rsidR="006961D1" w:rsidRPr="00B30DF6" w:rsidRDefault="00B30DF6" w:rsidP="00B30DF6">
      <w:pPr>
        <w:pStyle w:val="MIOpsomming"/>
        <w:numPr>
          <w:ilvl w:val="2"/>
          <w:numId w:val="11"/>
        </w:numPr>
      </w:pPr>
      <w:r w:rsidRPr="00B30DF6">
        <w:t>S</w:t>
      </w:r>
      <w:r w:rsidR="006961D1" w:rsidRPr="00B30DF6">
        <w:t>pecifiek aandachtspunt voor SaaS-applicaties</w:t>
      </w:r>
      <w:r>
        <w:t>.</w:t>
      </w:r>
    </w:p>
    <w:p w14:paraId="501EC07A" w14:textId="75E3E442" w:rsidR="00BC14C0" w:rsidRPr="00B30DF6" w:rsidRDefault="00B30DF6" w:rsidP="00B30DF6">
      <w:pPr>
        <w:pStyle w:val="MIOpsomming"/>
        <w:numPr>
          <w:ilvl w:val="1"/>
          <w:numId w:val="11"/>
        </w:numPr>
      </w:pPr>
      <w:r w:rsidRPr="00B30DF6">
        <w:t>W</w:t>
      </w:r>
      <w:r w:rsidR="006961D1" w:rsidRPr="00B30DF6">
        <w:t xml:space="preserve">ie </w:t>
      </w:r>
      <w:r w:rsidR="006961D1">
        <w:t>bepaalt</w:t>
      </w:r>
      <w:r w:rsidR="006961D1" w:rsidRPr="00B30DF6">
        <w:t xml:space="preserve"> de RPO en RTO binnen de organisatie</w:t>
      </w:r>
      <w:r>
        <w:t>?</w:t>
      </w:r>
      <w:r w:rsidRPr="00B30DF6">
        <w:rPr>
          <w:color w:val="FFC000"/>
        </w:rPr>
        <w:t xml:space="preserve"> </w:t>
      </w:r>
      <w:r w:rsidRPr="00471699">
        <w:rPr>
          <w:color w:val="FFC000"/>
        </w:rPr>
        <w:t>*</w:t>
      </w:r>
    </w:p>
    <w:p w14:paraId="45286902" w14:textId="3AC5975D" w:rsidR="006961D1" w:rsidRPr="00B30DF6" w:rsidRDefault="00B30DF6" w:rsidP="00B30DF6">
      <w:pPr>
        <w:pStyle w:val="MIOpsomming"/>
      </w:pPr>
      <w:r w:rsidRPr="00B30DF6">
        <w:t>D</w:t>
      </w:r>
      <w:r w:rsidR="006961D1" w:rsidRPr="00B30DF6">
        <w:t>atakwaliteit / -integriteit</w:t>
      </w:r>
      <w:r w:rsidR="00043F1C">
        <w:t>:</w:t>
      </w:r>
    </w:p>
    <w:p w14:paraId="3A514652" w14:textId="38DF6456" w:rsidR="006961D1" w:rsidRPr="00B30DF6" w:rsidRDefault="00B30DF6" w:rsidP="00B30DF6">
      <w:pPr>
        <w:pStyle w:val="MIOpsomming"/>
        <w:numPr>
          <w:ilvl w:val="1"/>
          <w:numId w:val="11"/>
        </w:numPr>
      </w:pPr>
      <w:r w:rsidRPr="00B30DF6">
        <w:t>I</w:t>
      </w:r>
      <w:r w:rsidR="006961D1" w:rsidRPr="00B30DF6">
        <w:t>s er gegevensinvoervalidatie uitgevoerd op bedrijfskritische applicaties waarin persoonsgegevens verwerkt worden (</w:t>
      </w:r>
      <w:r w:rsidR="00043F1C">
        <w:t>bv.</w:t>
      </w:r>
      <w:r w:rsidR="006961D1" w:rsidRPr="00B30DF6">
        <w:t xml:space="preserve"> 11-proef op BSN-velden)</w:t>
      </w:r>
      <w:r w:rsidR="00043F1C">
        <w:t>?</w:t>
      </w:r>
    </w:p>
    <w:p w14:paraId="438A1964" w14:textId="4D180C82" w:rsidR="00BC14C0" w:rsidRPr="00B30DF6" w:rsidRDefault="00B30DF6" w:rsidP="00B30DF6">
      <w:pPr>
        <w:pStyle w:val="MIOpsomming"/>
        <w:numPr>
          <w:ilvl w:val="1"/>
          <w:numId w:val="11"/>
        </w:numPr>
      </w:pPr>
      <w:r w:rsidRPr="00B30DF6">
        <w:t>I</w:t>
      </w:r>
      <w:r w:rsidR="006961D1" w:rsidRPr="00B30DF6">
        <w:t>s er een afdeling datamanagement/gegevensbeheer aanwezig</w:t>
      </w:r>
      <w:r w:rsidR="00043F1C">
        <w:t>?</w:t>
      </w:r>
    </w:p>
    <w:p w14:paraId="2A720F3D" w14:textId="47A853F2" w:rsidR="006961D1" w:rsidRPr="00043F1C" w:rsidRDefault="00043F1C" w:rsidP="00043F1C">
      <w:pPr>
        <w:pStyle w:val="MIOpsomming"/>
      </w:pPr>
      <w:r w:rsidRPr="00043F1C">
        <w:t>T</w:t>
      </w:r>
      <w:r w:rsidR="006961D1" w:rsidRPr="00043F1C">
        <w:t>echnische beveiliging van systemen (intern / extern (OWA / RDP / pen test etc.)</w:t>
      </w:r>
      <w:r>
        <w:t>.</w:t>
      </w:r>
    </w:p>
    <w:p w14:paraId="74BF733E" w14:textId="60418B2C" w:rsidR="006961D1" w:rsidRPr="00043F1C" w:rsidRDefault="00043F1C" w:rsidP="00043F1C">
      <w:pPr>
        <w:pStyle w:val="MIOpsomming"/>
        <w:numPr>
          <w:ilvl w:val="1"/>
          <w:numId w:val="11"/>
        </w:numPr>
      </w:pPr>
      <w:r w:rsidRPr="00043F1C">
        <w:t>V</w:t>
      </w:r>
      <w:r w:rsidR="006961D1" w:rsidRPr="00043F1C">
        <w:t>oert u periodiek pen-testen uit, intern en extern? </w:t>
      </w:r>
    </w:p>
    <w:p w14:paraId="6FB51ACA" w14:textId="0478ADE4" w:rsidR="006961D1" w:rsidRPr="00043F1C" w:rsidRDefault="00043F1C" w:rsidP="00043F1C">
      <w:pPr>
        <w:pStyle w:val="MIOpsomming"/>
        <w:numPr>
          <w:ilvl w:val="2"/>
          <w:numId w:val="11"/>
        </w:numPr>
      </w:pPr>
      <w:r w:rsidRPr="00043F1C">
        <w:t>D</w:t>
      </w:r>
      <w:r w:rsidR="006961D1" w:rsidRPr="00043F1C">
        <w:t>oet u dit zelf of laat u een onafhankelijke derde dit doen</w:t>
      </w:r>
      <w:r>
        <w:t>?</w:t>
      </w:r>
    </w:p>
    <w:p w14:paraId="11D1AE99" w14:textId="1E15F6CD" w:rsidR="006961D1" w:rsidRPr="00043F1C" w:rsidRDefault="00043F1C" w:rsidP="00043F1C">
      <w:pPr>
        <w:pStyle w:val="MIOpsomming"/>
        <w:numPr>
          <w:ilvl w:val="1"/>
          <w:numId w:val="11"/>
        </w:numPr>
      </w:pPr>
      <w:r w:rsidRPr="00043F1C">
        <w:t>I</w:t>
      </w:r>
      <w:r w:rsidR="006961D1" w:rsidRPr="00043F1C">
        <w:t>s thuiswerken voor uw medewerkers mogelijk? </w:t>
      </w:r>
      <w:r w:rsidRPr="00471699">
        <w:rPr>
          <w:color w:val="FFC000"/>
        </w:rPr>
        <w:t>*</w:t>
      </w:r>
    </w:p>
    <w:p w14:paraId="6A3FD9AB" w14:textId="5A617ADA" w:rsidR="00BC14C0" w:rsidRPr="00043F1C" w:rsidRDefault="00043F1C" w:rsidP="00043F1C">
      <w:pPr>
        <w:pStyle w:val="MIOpsomming"/>
        <w:numPr>
          <w:ilvl w:val="1"/>
          <w:numId w:val="11"/>
        </w:numPr>
      </w:pPr>
      <w:r w:rsidRPr="00043F1C">
        <w:t>W</w:t>
      </w:r>
      <w:r w:rsidR="006961D1" w:rsidRPr="00043F1C">
        <w:t>elke aanvullende maatregelen zijn getroffen voor het benaderen van informatie buiten het bedrijfsnetwerk en het voorkomen van datalekken (2FA, uitzetten van clipboard, VPN, etc.</w:t>
      </w:r>
      <w:r>
        <w:t xml:space="preserve">)? </w:t>
      </w:r>
      <w:r w:rsidRPr="00471699">
        <w:rPr>
          <w:color w:val="FFC000"/>
        </w:rPr>
        <w:t>*</w:t>
      </w:r>
    </w:p>
    <w:p w14:paraId="41D5D317" w14:textId="6CFB7792" w:rsidR="006961D1" w:rsidRPr="00776F9B" w:rsidRDefault="00776F9B" w:rsidP="00776F9B">
      <w:pPr>
        <w:pStyle w:val="MIOpsomming"/>
      </w:pPr>
      <w:r w:rsidRPr="00776F9B">
        <w:t>E</w:t>
      </w:r>
      <w:r w:rsidR="006961D1" w:rsidRPr="00776F9B">
        <w:t>xperimenten en innovaties (Big Data/Blockchain/AI/wordt er geknutseld?)</w:t>
      </w:r>
      <w:r>
        <w:t>:</w:t>
      </w:r>
    </w:p>
    <w:p w14:paraId="430FE615" w14:textId="727B0557" w:rsidR="006961D1" w:rsidRPr="00776F9B" w:rsidRDefault="00776F9B" w:rsidP="00776F9B">
      <w:pPr>
        <w:pStyle w:val="MIOpsomming"/>
        <w:numPr>
          <w:ilvl w:val="1"/>
          <w:numId w:val="11"/>
        </w:numPr>
      </w:pPr>
      <w:r w:rsidRPr="00776F9B">
        <w:t>Z</w:t>
      </w:r>
      <w:r w:rsidR="006961D1" w:rsidRPr="00776F9B">
        <w:t xml:space="preserve">ijn er plekken binnen de organisatie waar </w:t>
      </w:r>
      <w:r w:rsidR="00EF424E" w:rsidRPr="00776F9B">
        <w:t>geëxperimenteerd</w:t>
      </w:r>
      <w:r w:rsidR="006961D1" w:rsidRPr="00776F9B">
        <w:t xml:space="preserve"> wordt met nieuwe technieken? (zoals.: Big Data / Blockchain)</w:t>
      </w:r>
      <w:r>
        <w:t>?</w:t>
      </w:r>
    </w:p>
    <w:p w14:paraId="38A67DF1" w14:textId="3D39F73F" w:rsidR="00BC14C0" w:rsidRPr="00776F9B" w:rsidRDefault="00776F9B" w:rsidP="00776F9B">
      <w:pPr>
        <w:pStyle w:val="MIOpsomming"/>
        <w:numPr>
          <w:ilvl w:val="1"/>
          <w:numId w:val="11"/>
        </w:numPr>
      </w:pPr>
      <w:r w:rsidRPr="00776F9B">
        <w:t>H</w:t>
      </w:r>
      <w:r w:rsidR="006961D1" w:rsidRPr="00776F9B">
        <w:t xml:space="preserve">eeft </w:t>
      </w:r>
      <w:r w:rsidR="008B0D3E" w:rsidRPr="00776F9B">
        <w:t>u</w:t>
      </w:r>
      <w:r w:rsidR="006961D1" w:rsidRPr="00776F9B">
        <w:t xml:space="preserve"> een research / onderzoeksafdeling</w:t>
      </w:r>
      <w:r>
        <w:t>?</w:t>
      </w:r>
    </w:p>
    <w:p w14:paraId="24873818" w14:textId="2E0DB45A" w:rsidR="006961D1" w:rsidRPr="00776F9B" w:rsidRDefault="00776F9B" w:rsidP="00776F9B">
      <w:pPr>
        <w:pStyle w:val="MIOpsomming"/>
      </w:pPr>
      <w:r w:rsidRPr="00776F9B">
        <w:t>N</w:t>
      </w:r>
      <w:r w:rsidR="006961D1" w:rsidRPr="00776F9B">
        <w:t>etwerkschijven (beheer)</w:t>
      </w:r>
      <w:r>
        <w:t>.</w:t>
      </w:r>
    </w:p>
    <w:p w14:paraId="6183B195" w14:textId="3F36DDE6" w:rsidR="00BC14C0" w:rsidRPr="00776F9B" w:rsidRDefault="00776F9B" w:rsidP="00776F9B">
      <w:pPr>
        <w:pStyle w:val="MIOpsomming"/>
        <w:numPr>
          <w:ilvl w:val="1"/>
          <w:numId w:val="11"/>
        </w:numPr>
      </w:pPr>
      <w:r w:rsidRPr="00776F9B">
        <w:t>S</w:t>
      </w:r>
      <w:r w:rsidR="006961D1" w:rsidRPr="00776F9B">
        <w:t>taan alle persoonsgegevens opgeslagen binnen (beheerde, voorzien van autorisaties) applicaties, of komen er ook persoonsgegevens op de netwerkschijven/lokale SharePoint</w:t>
      </w:r>
      <w:r>
        <w:t>?</w:t>
      </w:r>
      <w:r w:rsidRPr="00776F9B">
        <w:rPr>
          <w:color w:val="FFC000"/>
        </w:rPr>
        <w:t xml:space="preserve"> </w:t>
      </w:r>
      <w:r w:rsidRPr="00471699">
        <w:rPr>
          <w:color w:val="FFC000"/>
        </w:rPr>
        <w:t>*</w:t>
      </w:r>
    </w:p>
    <w:p w14:paraId="3BC50D2D" w14:textId="0ADBB2B9" w:rsidR="006961D1" w:rsidRPr="00776F9B" w:rsidRDefault="00776F9B" w:rsidP="00776F9B">
      <w:pPr>
        <w:pStyle w:val="MIOpsomming"/>
      </w:pPr>
      <w:r w:rsidRPr="00776F9B">
        <w:t>P</w:t>
      </w:r>
      <w:r w:rsidR="006961D1" w:rsidRPr="00776F9B">
        <w:t>roject/programmamanagement</w:t>
      </w:r>
      <w:r>
        <w:t>.</w:t>
      </w:r>
    </w:p>
    <w:p w14:paraId="119738D7" w14:textId="0D8EBBB8" w:rsidR="006961D1" w:rsidRPr="00776F9B" w:rsidRDefault="00776F9B" w:rsidP="00776F9B">
      <w:pPr>
        <w:pStyle w:val="MIOpsomming"/>
        <w:numPr>
          <w:ilvl w:val="1"/>
          <w:numId w:val="11"/>
        </w:numPr>
      </w:pPr>
      <w:r w:rsidRPr="00776F9B">
        <w:t>I</w:t>
      </w:r>
      <w:r w:rsidR="006961D1" w:rsidRPr="00776F9B">
        <w:t>s er een professionele project/programmamanagement structuur aanwezig binnen de organisatie</w:t>
      </w:r>
      <w:r>
        <w:t>?</w:t>
      </w:r>
    </w:p>
    <w:p w14:paraId="603D7FA3" w14:textId="27040581" w:rsidR="006961D1" w:rsidRPr="00776F9B" w:rsidRDefault="00776F9B" w:rsidP="00776F9B">
      <w:pPr>
        <w:pStyle w:val="MIOpsomming"/>
        <w:numPr>
          <w:ilvl w:val="1"/>
          <w:numId w:val="11"/>
        </w:numPr>
      </w:pPr>
      <w:r w:rsidRPr="00776F9B">
        <w:t>I</w:t>
      </w:r>
      <w:r w:rsidR="006961D1" w:rsidRPr="00776F9B">
        <w:t>s er aandacht voor changemanagement binnen uw organisatie</w:t>
      </w:r>
      <w:r>
        <w:t>?</w:t>
      </w:r>
    </w:p>
    <w:p w14:paraId="299B1A06" w14:textId="30C0023E" w:rsidR="00120516" w:rsidRPr="00776F9B" w:rsidRDefault="00776F9B" w:rsidP="00776F9B">
      <w:pPr>
        <w:pStyle w:val="MIOpsomming"/>
      </w:pPr>
      <w:r w:rsidRPr="00776F9B">
        <w:t>B</w:t>
      </w:r>
      <w:r w:rsidR="00120516" w:rsidRPr="00776F9B">
        <w:t>eleid</w:t>
      </w:r>
      <w:r w:rsidR="00A37AEC" w:rsidRPr="00776F9B">
        <w:t xml:space="preserve"> (voor alle vragen: vaststelling en beheer)</w:t>
      </w:r>
      <w:r>
        <w:t>:</w:t>
      </w:r>
    </w:p>
    <w:p w14:paraId="4FFD6746" w14:textId="7DC154DC" w:rsidR="00A37AEC" w:rsidRPr="00776F9B" w:rsidRDefault="00776F9B" w:rsidP="00776F9B">
      <w:pPr>
        <w:pStyle w:val="MIOpsomming"/>
        <w:numPr>
          <w:ilvl w:val="1"/>
          <w:numId w:val="11"/>
        </w:numPr>
      </w:pPr>
      <w:r w:rsidRPr="00776F9B">
        <w:t>I</w:t>
      </w:r>
      <w:r w:rsidR="00120516" w:rsidRPr="00776F9B">
        <w:t>s er een privacybeleid beschikbaa</w:t>
      </w:r>
      <w:r w:rsidR="00A37AEC" w:rsidRPr="00776F9B">
        <w:t>r</w:t>
      </w:r>
      <w:r>
        <w:t>?</w:t>
      </w:r>
    </w:p>
    <w:p w14:paraId="4080B139" w14:textId="6FF699B8" w:rsidR="00A37AEC" w:rsidRPr="00776F9B" w:rsidRDefault="00776F9B" w:rsidP="00776F9B">
      <w:pPr>
        <w:pStyle w:val="MIOpsomming"/>
        <w:numPr>
          <w:ilvl w:val="1"/>
          <w:numId w:val="11"/>
        </w:numPr>
      </w:pPr>
      <w:r w:rsidRPr="00776F9B">
        <w:t>I</w:t>
      </w:r>
      <w:r w:rsidR="00A37AEC" w:rsidRPr="00776F9B">
        <w:t>s er een privacybeleid voor medewerkers beschikbaar</w:t>
      </w:r>
      <w:r>
        <w:t>?</w:t>
      </w:r>
    </w:p>
    <w:p w14:paraId="52CA00FE" w14:textId="1B14BE6C" w:rsidR="007F107D" w:rsidRPr="00776F9B" w:rsidRDefault="00776F9B" w:rsidP="00776F9B">
      <w:pPr>
        <w:pStyle w:val="MIOpsomming"/>
        <w:numPr>
          <w:ilvl w:val="1"/>
          <w:numId w:val="11"/>
        </w:numPr>
      </w:pPr>
      <w:r w:rsidRPr="00776F9B">
        <w:t>I</w:t>
      </w:r>
      <w:r w:rsidR="00A37AEC" w:rsidRPr="00776F9B">
        <w:t>s er een informatiebeveiligingsbeleid beschikbaar</w:t>
      </w:r>
      <w:r>
        <w:t>?</w:t>
      </w:r>
    </w:p>
    <w:p w14:paraId="025C87E2" w14:textId="67ECEC7A" w:rsidR="007F107D" w:rsidRPr="00776F9B" w:rsidRDefault="00776F9B" w:rsidP="00776F9B">
      <w:pPr>
        <w:pStyle w:val="MIOpsomming"/>
      </w:pPr>
      <w:r w:rsidRPr="00776F9B">
        <w:t>P</w:t>
      </w:r>
      <w:r w:rsidR="007F107D" w:rsidRPr="00776F9B">
        <w:t>rocesmatig werken</w:t>
      </w:r>
      <w:r>
        <w:t>:</w:t>
      </w:r>
    </w:p>
    <w:p w14:paraId="7301BD42" w14:textId="3F15E5D9" w:rsidR="007F107D" w:rsidRPr="00776F9B" w:rsidRDefault="00776F9B" w:rsidP="00776F9B">
      <w:pPr>
        <w:pStyle w:val="MIOpsomming"/>
        <w:numPr>
          <w:ilvl w:val="1"/>
          <w:numId w:val="11"/>
        </w:numPr>
      </w:pPr>
      <w:r w:rsidRPr="00776F9B">
        <w:t>Z</w:t>
      </w:r>
      <w:r w:rsidR="007F107D" w:rsidRPr="00776F9B">
        <w:t>ijn er procesbeschrijvingen beschikbaar voor de processen</w:t>
      </w:r>
      <w:r>
        <w:t>?</w:t>
      </w:r>
    </w:p>
    <w:p w14:paraId="2B87C3A4" w14:textId="6046B216" w:rsidR="007F107D" w:rsidRPr="00776F9B" w:rsidRDefault="00776F9B" w:rsidP="00776F9B">
      <w:pPr>
        <w:pStyle w:val="MIOpsomming"/>
        <w:numPr>
          <w:ilvl w:val="1"/>
          <w:numId w:val="11"/>
        </w:numPr>
      </w:pPr>
      <w:r w:rsidRPr="00776F9B">
        <w:t>W</w:t>
      </w:r>
      <w:r w:rsidR="007F107D" w:rsidRPr="00776F9B">
        <w:t>ordt er conform deze processen gewerkt? Hoe wordt dit gecontroleerd/</w:t>
      </w:r>
      <w:r w:rsidR="00610BB8" w:rsidRPr="00776F9B">
        <w:t>gemonitord</w:t>
      </w:r>
      <w:r>
        <w:t>?</w:t>
      </w:r>
      <w:r w:rsidRPr="00776F9B">
        <w:rPr>
          <w:color w:val="FFC000"/>
        </w:rPr>
        <w:t xml:space="preserve"> </w:t>
      </w:r>
      <w:r w:rsidRPr="00471699">
        <w:rPr>
          <w:color w:val="FFC000"/>
        </w:rPr>
        <w:t>*</w:t>
      </w:r>
    </w:p>
    <w:p w14:paraId="1BC3A49E" w14:textId="5C9768DF" w:rsidR="00610BB8" w:rsidRPr="00776F9B" w:rsidRDefault="00776F9B" w:rsidP="00776F9B">
      <w:pPr>
        <w:pStyle w:val="MIOpsomming"/>
        <w:numPr>
          <w:ilvl w:val="1"/>
          <w:numId w:val="11"/>
        </w:numPr>
      </w:pPr>
      <w:r w:rsidRPr="00776F9B">
        <w:t>H</w:t>
      </w:r>
      <w:r w:rsidR="00610BB8" w:rsidRPr="00776F9B">
        <w:t>oe worden processen verbeterd</w:t>
      </w:r>
      <w:r>
        <w:t>?</w:t>
      </w:r>
    </w:p>
    <w:p w14:paraId="31D43EF2" w14:textId="77777777" w:rsidR="007F107D" w:rsidRDefault="007F107D" w:rsidP="007F107D">
      <w:pPr>
        <w:pStyle w:val="paragraph"/>
        <w:spacing w:before="0" w:beforeAutospacing="0" w:after="0" w:afterAutospacing="0"/>
        <w:textAlignment w:val="baseline"/>
        <w:rPr>
          <w:rFonts w:ascii="Calibri" w:hAnsi="Calibri" w:cs="Calibri"/>
          <w:sz w:val="22"/>
          <w:szCs w:val="22"/>
        </w:rPr>
      </w:pPr>
    </w:p>
    <w:p w14:paraId="7A811E55" w14:textId="1BAFE335" w:rsidR="008B2D1A" w:rsidRPr="00610BB8" w:rsidRDefault="008B2D1A" w:rsidP="00610BB8">
      <w:pPr>
        <w:spacing w:after="160" w:line="259" w:lineRule="auto"/>
        <w:rPr>
          <w:b/>
        </w:rPr>
      </w:pPr>
    </w:p>
    <w:sectPr w:rsidR="008B2D1A" w:rsidRPr="00610B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5AB1" w14:textId="77777777" w:rsidR="003E7F61" w:rsidRDefault="003E7F61" w:rsidP="00D200A5">
      <w:pPr>
        <w:spacing w:line="240" w:lineRule="auto"/>
      </w:pPr>
      <w:r>
        <w:separator/>
      </w:r>
    </w:p>
    <w:p w14:paraId="3C72FA63" w14:textId="77777777" w:rsidR="003E7F61" w:rsidRDefault="003E7F61"/>
  </w:endnote>
  <w:endnote w:type="continuationSeparator" w:id="0">
    <w:p w14:paraId="703D3FCC" w14:textId="77777777" w:rsidR="003E7F61" w:rsidRDefault="003E7F61" w:rsidP="00D200A5">
      <w:pPr>
        <w:spacing w:line="240" w:lineRule="auto"/>
      </w:pPr>
      <w:r>
        <w:continuationSeparator/>
      </w:r>
    </w:p>
    <w:p w14:paraId="78C56606" w14:textId="77777777" w:rsidR="003E7F61" w:rsidRDefault="003E7F61"/>
  </w:endnote>
  <w:endnote w:type="continuationNotice" w:id="1">
    <w:p w14:paraId="271036F0" w14:textId="77777777" w:rsidR="003E7F61" w:rsidRDefault="003E7F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0" w:type="auto"/>
      <w:tblInd w:w="-1701" w:type="dxa"/>
      <w:tblLayout w:type="fixed"/>
      <w:tblLook w:val="04A0" w:firstRow="1" w:lastRow="0" w:firstColumn="1" w:lastColumn="0" w:noHBand="0" w:noVBand="1"/>
    </w:tblPr>
    <w:tblGrid>
      <w:gridCol w:w="6010"/>
      <w:gridCol w:w="4082"/>
    </w:tblGrid>
    <w:tr w:rsidR="00DD29D3" w14:paraId="0FED12D8" w14:textId="77777777" w:rsidTr="003E2919">
      <w:trPr>
        <w:trHeight w:hRule="exact" w:val="198"/>
      </w:trPr>
      <w:tc>
        <w:tcPr>
          <w:tcW w:w="6010" w:type="dxa"/>
        </w:tcPr>
        <w:p w14:paraId="2E020B3E" w14:textId="77777777" w:rsidR="00DD29D3" w:rsidRDefault="00DD29D3" w:rsidP="00DD29D3"/>
      </w:tc>
      <w:tc>
        <w:tcPr>
          <w:tcW w:w="4082" w:type="dxa"/>
          <w:vMerge w:val="restart"/>
        </w:tcPr>
        <w:p w14:paraId="1F761414" w14:textId="77777777" w:rsidR="00DD29D3" w:rsidRDefault="00DD29D3" w:rsidP="00DD29D3">
          <w:pPr>
            <w:pStyle w:val="Voettekst"/>
          </w:pPr>
          <w:r>
            <w:rPr>
              <w:noProof/>
              <w:lang w:eastAsia="nl-NL"/>
            </w:rPr>
            <w:drawing>
              <wp:inline distT="0" distB="0" distL="0" distR="0" wp14:anchorId="3DD31BD2" wp14:editId="66DF0E18">
                <wp:extent cx="2572299" cy="707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I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72299" cy="707078"/>
                        </a:xfrm>
                        <a:prstGeom prst="rect">
                          <a:avLst/>
                        </a:prstGeom>
                      </pic:spPr>
                    </pic:pic>
                  </a:graphicData>
                </a:graphic>
              </wp:inline>
            </w:drawing>
          </w:r>
        </w:p>
      </w:tc>
    </w:tr>
    <w:tr w:rsidR="00DD29D3" w14:paraId="61F5F959" w14:textId="77777777" w:rsidTr="003E2919">
      <w:trPr>
        <w:trHeight w:val="558"/>
      </w:trPr>
      <w:tc>
        <w:tcPr>
          <w:tcW w:w="6010" w:type="dxa"/>
        </w:tcPr>
        <w:p w14:paraId="14F89833" w14:textId="77777777" w:rsidR="00DD29D3" w:rsidRDefault="00DD29D3" w:rsidP="00DD29D3"/>
      </w:tc>
      <w:tc>
        <w:tcPr>
          <w:tcW w:w="4082" w:type="dxa"/>
          <w:vMerge/>
        </w:tcPr>
        <w:p w14:paraId="1FF3AB0E" w14:textId="77777777" w:rsidR="00DD29D3" w:rsidRDefault="00DD29D3" w:rsidP="00DD29D3">
          <w:pPr>
            <w:pStyle w:val="Voettekst"/>
            <w:rPr>
              <w:noProof/>
              <w:lang w:eastAsia="nl-NL"/>
            </w:rPr>
          </w:pPr>
        </w:p>
      </w:tc>
    </w:tr>
  </w:tbl>
  <w:p w14:paraId="346BAD30" w14:textId="77777777" w:rsidR="00DD29D3" w:rsidRDefault="00DD29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0" w:type="auto"/>
      <w:tblInd w:w="-1701" w:type="dxa"/>
      <w:tblLayout w:type="fixed"/>
      <w:tblLook w:val="04A0" w:firstRow="1" w:lastRow="0" w:firstColumn="1" w:lastColumn="0" w:noHBand="0" w:noVBand="1"/>
    </w:tblPr>
    <w:tblGrid>
      <w:gridCol w:w="6010"/>
      <w:gridCol w:w="4082"/>
    </w:tblGrid>
    <w:tr w:rsidR="00B40B0B" w14:paraId="12123A13" w14:textId="77777777" w:rsidTr="006220CB">
      <w:trPr>
        <w:trHeight w:hRule="exact" w:val="198"/>
      </w:trPr>
      <w:tc>
        <w:tcPr>
          <w:tcW w:w="6010" w:type="dxa"/>
        </w:tcPr>
        <w:p w14:paraId="5C64E01A" w14:textId="77777777" w:rsidR="00B40B0B" w:rsidRDefault="00B40B0B" w:rsidP="00E62566"/>
      </w:tc>
      <w:tc>
        <w:tcPr>
          <w:tcW w:w="4082" w:type="dxa"/>
          <w:vMerge w:val="restart"/>
        </w:tcPr>
        <w:p w14:paraId="24F625BB" w14:textId="77777777" w:rsidR="00B40B0B" w:rsidRDefault="00B40B0B" w:rsidP="00B40B0B">
          <w:pPr>
            <w:pStyle w:val="Voettekst"/>
          </w:pPr>
          <w:r>
            <w:rPr>
              <w:noProof/>
              <w:lang w:eastAsia="nl-NL"/>
            </w:rPr>
            <w:drawing>
              <wp:inline distT="0" distB="0" distL="0" distR="0" wp14:anchorId="06397A53" wp14:editId="66166D3C">
                <wp:extent cx="2572299" cy="707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I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72299" cy="707078"/>
                        </a:xfrm>
                        <a:prstGeom prst="rect">
                          <a:avLst/>
                        </a:prstGeom>
                      </pic:spPr>
                    </pic:pic>
                  </a:graphicData>
                </a:graphic>
              </wp:inline>
            </w:drawing>
          </w:r>
        </w:p>
      </w:tc>
    </w:tr>
    <w:tr w:rsidR="00B40B0B" w14:paraId="73829207" w14:textId="77777777" w:rsidTr="006220CB">
      <w:trPr>
        <w:trHeight w:val="558"/>
      </w:trPr>
      <w:tc>
        <w:tcPr>
          <w:tcW w:w="6010" w:type="dxa"/>
        </w:tcPr>
        <w:p w14:paraId="604A94C9" w14:textId="77777777" w:rsidR="00B40B0B" w:rsidRDefault="00B40B0B" w:rsidP="00E62566">
          <w:r>
            <w:rPr>
              <w:noProof/>
              <w:lang w:eastAsia="nl-NL"/>
            </w:rPr>
            <w:drawing>
              <wp:inline distT="0" distB="0" distL="0" distR="0" wp14:anchorId="056981A6" wp14:editId="3B9F7188">
                <wp:extent cx="2127600" cy="255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T in perspectief.png"/>
                        <pic:cNvPicPr/>
                      </pic:nvPicPr>
                      <pic:blipFill>
                        <a:blip r:embed="rId2">
                          <a:extLst>
                            <a:ext uri="{28A0092B-C50C-407E-A947-70E740481C1C}">
                              <a14:useLocalDpi xmlns:a14="http://schemas.microsoft.com/office/drawing/2010/main" val="0"/>
                            </a:ext>
                          </a:extLst>
                        </a:blip>
                        <a:stretch>
                          <a:fillRect/>
                        </a:stretch>
                      </pic:blipFill>
                      <pic:spPr>
                        <a:xfrm>
                          <a:off x="0" y="0"/>
                          <a:ext cx="2127600" cy="255600"/>
                        </a:xfrm>
                        <a:prstGeom prst="rect">
                          <a:avLst/>
                        </a:prstGeom>
                        <a:noFill/>
                        <a:ln>
                          <a:noFill/>
                        </a:ln>
                      </pic:spPr>
                    </pic:pic>
                  </a:graphicData>
                </a:graphic>
              </wp:inline>
            </w:drawing>
          </w:r>
        </w:p>
      </w:tc>
      <w:tc>
        <w:tcPr>
          <w:tcW w:w="4082" w:type="dxa"/>
          <w:vMerge/>
        </w:tcPr>
        <w:p w14:paraId="283AD177" w14:textId="77777777" w:rsidR="00B40B0B" w:rsidRDefault="00B40B0B" w:rsidP="00B40B0B">
          <w:pPr>
            <w:pStyle w:val="Voettekst"/>
            <w:rPr>
              <w:noProof/>
              <w:lang w:eastAsia="nl-NL"/>
            </w:rPr>
          </w:pPr>
        </w:p>
      </w:tc>
    </w:tr>
  </w:tbl>
  <w:p w14:paraId="7329018A" w14:textId="77777777" w:rsidR="00B40B0B" w:rsidRDefault="00B40B0B" w:rsidP="00B40B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CE2C" w14:textId="77777777" w:rsidR="003E7F61" w:rsidRDefault="003E7F61" w:rsidP="00D200A5">
      <w:pPr>
        <w:spacing w:line="240" w:lineRule="auto"/>
      </w:pPr>
      <w:r>
        <w:separator/>
      </w:r>
    </w:p>
    <w:p w14:paraId="09FB54CA" w14:textId="77777777" w:rsidR="003E7F61" w:rsidRDefault="003E7F61"/>
  </w:footnote>
  <w:footnote w:type="continuationSeparator" w:id="0">
    <w:p w14:paraId="6B2947A0" w14:textId="77777777" w:rsidR="003E7F61" w:rsidRDefault="003E7F61" w:rsidP="00D200A5">
      <w:pPr>
        <w:spacing w:line="240" w:lineRule="auto"/>
      </w:pPr>
      <w:r>
        <w:continuationSeparator/>
      </w:r>
    </w:p>
    <w:p w14:paraId="29ADADCD" w14:textId="77777777" w:rsidR="003E7F61" w:rsidRDefault="003E7F61"/>
  </w:footnote>
  <w:footnote w:type="continuationNotice" w:id="1">
    <w:p w14:paraId="75447E07" w14:textId="77777777" w:rsidR="003E7F61" w:rsidRDefault="003E7F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FAB9" w14:textId="77777777" w:rsidR="00B40B0B" w:rsidRDefault="001B1208">
    <w:pPr>
      <w:pStyle w:val="Koptekst"/>
    </w:pPr>
    <w:r>
      <w:rPr>
        <w:noProof/>
        <w:lang w:eastAsia="nl-NL"/>
      </w:rPr>
      <mc:AlternateContent>
        <mc:Choice Requires="wps">
          <w:drawing>
            <wp:anchor distT="0" distB="0" distL="114300" distR="114300" simplePos="0" relativeHeight="251658241" behindDoc="0" locked="0" layoutInCell="1" allowOverlap="1" wp14:anchorId="162CA183" wp14:editId="493CDC8E">
              <wp:simplePos x="0" y="0"/>
              <wp:positionH relativeFrom="page">
                <wp:posOffset>0</wp:posOffset>
              </wp:positionH>
              <wp:positionV relativeFrom="page">
                <wp:posOffset>4665980</wp:posOffset>
              </wp:positionV>
              <wp:extent cx="2700000" cy="2700000"/>
              <wp:effectExtent l="0" t="0" r="5715" b="5715"/>
              <wp:wrapNone/>
              <wp:docPr id="9" name="TitleIcon"/>
              <wp:cNvGraphicFramePr/>
              <a:graphic xmlns:a="http://schemas.openxmlformats.org/drawingml/2006/main">
                <a:graphicData uri="http://schemas.microsoft.com/office/word/2010/wordprocessingShape">
                  <wps:wsp>
                    <wps:cNvSpPr txBox="1"/>
                    <wps:spPr>
                      <a:xfrm>
                        <a:off x="0" y="0"/>
                        <a:ext cx="2700000" cy="27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B2389" w14:textId="77777777" w:rsidR="001B1208" w:rsidRDefault="00F157FB">
                          <w:r>
                            <w:pict w14:anchorId="4EE95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pt;height:212pt">
                                <v:imagedata r:id="rId1" o:title=""/>
                              </v:shape>
                            </w:pict>
                          </w:r>
                        </w:p>
                        <w:p w14:paraId="58FF451D" w14:textId="77777777" w:rsidR="001B1208" w:rsidRDefault="001B1208"/>
                        <w:p w14:paraId="540B5D99" w14:textId="77777777" w:rsidR="001B1208" w:rsidRPr="001B1208" w:rsidRDefault="001B1208">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CA183" id="_x0000_t202" coordsize="21600,21600" o:spt="202" path="m,l,21600r21600,l21600,xe">
              <v:stroke joinstyle="miter"/>
              <v:path gradientshapeok="t" o:connecttype="rect"/>
            </v:shapetype>
            <v:shape id="TitleIcon" o:spid="_x0000_s1026" type="#_x0000_t202" style="position:absolute;margin-left:0;margin-top:367.4pt;width:212.6pt;height:212.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" filled="f" stroked="f" strokeweight=".5pt">
              <v:textbox inset="0,0,0,0">
                <w:txbxContent>
                  <w:p w14:paraId="732B2389" w14:textId="77777777" w:rsidR="001B1208" w:rsidRDefault="0085171A">
                    <w:r>
                      <w:pict w14:anchorId="4EE952AE">
                        <v:shape id="_x0000_i1025" type="#_x0000_t75" style="width:212pt;height:212pt">
                          <v:imagedata r:id="rId2" o:title=""/>
                        </v:shape>
                      </w:pict>
                    </w:r>
                  </w:p>
                  <w:p w14:paraId="58FF451D" w14:textId="77777777" w:rsidR="001B1208" w:rsidRDefault="001B1208"/>
                  <w:p w14:paraId="540B5D99" w14:textId="77777777" w:rsidR="001B1208" w:rsidRPr="001B1208" w:rsidRDefault="001B1208">
                    <w:pPr>
                      <w:rPr>
                        <w:color w:val="FFFFFF" w:themeColor="background1"/>
                        <w14:textFill>
                          <w14:noFill/>
                        </w14:textFill>
                      </w:rPr>
                    </w:pPr>
                  </w:p>
                </w:txbxContent>
              </v:textbox>
              <w10:wrap anchorx="page" anchory="page"/>
            </v:shape>
          </w:pict>
        </mc:Fallback>
      </mc:AlternateContent>
    </w:r>
    <w:r w:rsidR="00B40B0B">
      <w:rPr>
        <w:noProof/>
        <w:lang w:eastAsia="nl-NL"/>
      </w:rPr>
      <mc:AlternateContent>
        <mc:Choice Requires="wps">
          <w:drawing>
            <wp:anchor distT="0" distB="0" distL="114300" distR="114300" simplePos="0" relativeHeight="251658240" behindDoc="1" locked="0" layoutInCell="1" allowOverlap="1" wp14:anchorId="3EE615BE" wp14:editId="1BDCF1EB">
              <wp:simplePos x="0" y="0"/>
              <wp:positionH relativeFrom="page">
                <wp:posOffset>0</wp:posOffset>
              </wp:positionH>
              <wp:positionV relativeFrom="page">
                <wp:posOffset>0</wp:posOffset>
              </wp:positionV>
              <wp:extent cx="7560000" cy="7560000"/>
              <wp:effectExtent l="0" t="0" r="3175" b="3175"/>
              <wp:wrapNone/>
              <wp:docPr id="7" name="TitlePicture"/>
              <wp:cNvGraphicFramePr/>
              <a:graphic xmlns:a="http://schemas.openxmlformats.org/drawingml/2006/main">
                <a:graphicData uri="http://schemas.microsoft.com/office/word/2010/wordprocessingShape">
                  <wps:wsp>
                    <wps:cNvSpPr txBox="1"/>
                    <wps:spPr>
                      <a:xfrm>
                        <a:off x="0" y="0"/>
                        <a:ext cx="7560000" cy="75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F18FC" w14:textId="77777777" w:rsidR="00B40B0B" w:rsidRDefault="00F157FB">
                          <w:r>
                            <w:pict w14:anchorId="6815BF5D">
                              <v:shape id="_x0000_i1028" type="#_x0000_t75" style="width:596.5pt;height:596.5pt">
                                <v:imagedata r:id="rId3" o:title=""/>
                              </v:shape>
                            </w:pict>
                          </w:r>
                        </w:p>
                        <w:p w14:paraId="517E3371" w14:textId="77777777" w:rsidR="001B1208" w:rsidRDefault="001B12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15BE" id="TitlePicture" o:spid="_x0000_s1027" type="#_x0000_t202" style="position:absolute;margin-left:0;margin-top:0;width:595.3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" filled="f" stroked="f" strokeweight=".5pt">
              <v:textbox inset="0,0,0,0">
                <w:txbxContent>
                  <w:p w14:paraId="0C4F18FC" w14:textId="77777777" w:rsidR="00B40B0B" w:rsidRDefault="0085171A">
                    <w:r>
                      <w:pict w14:anchorId="6815BF5D">
                        <v:shape id="_x0000_i1026" type="#_x0000_t75" style="width:596.5pt;height:596.5pt">
                          <v:imagedata r:id="rId4" o:title=""/>
                        </v:shape>
                      </w:pict>
                    </w:r>
                  </w:p>
                  <w:p w14:paraId="517E3371" w14:textId="77777777" w:rsidR="001B1208" w:rsidRDefault="001B120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B2C"/>
    <w:multiLevelType w:val="multilevel"/>
    <w:tmpl w:val="4B2A18BA"/>
    <w:lvl w:ilvl="0">
      <w:start w:val="1"/>
      <w:numFmt w:val="decimal"/>
      <w:pStyle w:val="MIBijlage"/>
      <w:lvlText w:val="Bijlage %1"/>
      <w:lvlJc w:val="left"/>
      <w:pPr>
        <w:tabs>
          <w:tab w:val="num" w:pos="2268"/>
        </w:tabs>
        <w:ind w:left="2410" w:hanging="2410"/>
      </w:pPr>
      <w:rPr>
        <w:rFonts w:hint="default"/>
      </w:rPr>
    </w:lvl>
    <w:lvl w:ilvl="1">
      <w:start w:val="1"/>
      <w:numFmt w:val="decimal"/>
      <w:pStyle w:val="MIBijlage2"/>
      <w:suff w:val="space"/>
      <w:lvlText w:val="%1.%2"/>
      <w:lvlJc w:val="left"/>
      <w:pPr>
        <w:ind w:left="0" w:firstLine="0"/>
      </w:pPr>
      <w:rPr>
        <w:rFonts w:hint="default"/>
      </w:rPr>
    </w:lvl>
    <w:lvl w:ilvl="2">
      <w:start w:val="1"/>
      <w:numFmt w:val="decimal"/>
      <w:pStyle w:val="MIBijlage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D7C575D"/>
    <w:multiLevelType w:val="multilevel"/>
    <w:tmpl w:val="34EA7A8E"/>
    <w:lvl w:ilvl="0">
      <w:numFmt w:val="decimal"/>
      <w:lvlText w:val="%1"/>
      <w:lvlJc w:val="left"/>
      <w:pPr>
        <w:ind w:left="284" w:hanging="284"/>
      </w:pPr>
      <w:rPr>
        <w:rFonts w:hint="default"/>
        <w:color w:val="883486" w:themeColor="background2"/>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none"/>
      <w:suff w:val="nothing"/>
      <w:lvlText w:val=""/>
      <w:lvlJc w:val="left"/>
      <w:pPr>
        <w:ind w:left="851" w:firstLine="1"/>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 w15:restartNumberingAfterBreak="0">
    <w:nsid w:val="21673783"/>
    <w:multiLevelType w:val="multilevel"/>
    <w:tmpl w:val="DC822A12"/>
    <w:styleLink w:val="MINummering"/>
    <w:lvl w:ilvl="0">
      <w:start w:val="1"/>
      <w:numFmt w:val="decimal"/>
      <w:lvlText w:val="%1"/>
      <w:lvlJc w:val="left"/>
      <w:pPr>
        <w:ind w:left="284" w:hanging="284"/>
      </w:pPr>
      <w:rPr>
        <w:rFonts w:hint="default"/>
        <w:color w:val="883486" w:themeColor="background2"/>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none"/>
      <w:suff w:val="nothing"/>
      <w:lvlText w:val=""/>
      <w:lvlJc w:val="left"/>
      <w:pPr>
        <w:ind w:left="851" w:firstLine="1"/>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 w15:restartNumberingAfterBreak="0">
    <w:nsid w:val="23CD382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A35B6A"/>
    <w:multiLevelType w:val="multilevel"/>
    <w:tmpl w:val="DC822A12"/>
    <w:numStyleLink w:val="MINummering"/>
  </w:abstractNum>
  <w:abstractNum w:abstractNumId="5" w15:restartNumberingAfterBreak="0">
    <w:nsid w:val="2D7351F4"/>
    <w:multiLevelType w:val="multilevel"/>
    <w:tmpl w:val="DC822A12"/>
    <w:numStyleLink w:val="MINummering"/>
  </w:abstractNum>
  <w:abstractNum w:abstractNumId="6" w15:restartNumberingAfterBreak="0">
    <w:nsid w:val="2F4B0D65"/>
    <w:multiLevelType w:val="multilevel"/>
    <w:tmpl w:val="DC822A12"/>
    <w:numStyleLink w:val="MINummering"/>
  </w:abstractNum>
  <w:abstractNum w:abstractNumId="7" w15:restartNumberingAfterBreak="0">
    <w:nsid w:val="37B425EA"/>
    <w:multiLevelType w:val="multilevel"/>
    <w:tmpl w:val="DC822A12"/>
    <w:numStyleLink w:val="MINummering"/>
  </w:abstractNum>
  <w:abstractNum w:abstractNumId="8" w15:restartNumberingAfterBreak="0">
    <w:nsid w:val="3A8A7E58"/>
    <w:multiLevelType w:val="multilevel"/>
    <w:tmpl w:val="66BE0724"/>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1077" w:hanging="1077"/>
      </w:pPr>
      <w:rPr>
        <w:rFonts w:hint="default"/>
      </w:rPr>
    </w:lvl>
    <w:lvl w:ilvl="4">
      <w:start w:val="1"/>
      <w:numFmt w:val="decimal"/>
      <w:pStyle w:val="Kop5"/>
      <w:lvlText w:val="%1.%2.%3.%4.%5"/>
      <w:lvlJc w:val="left"/>
      <w:pPr>
        <w:ind w:left="1304" w:hanging="1304"/>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9" w15:restartNumberingAfterBreak="0">
    <w:nsid w:val="43677A40"/>
    <w:multiLevelType w:val="multilevel"/>
    <w:tmpl w:val="DC822A12"/>
    <w:numStyleLink w:val="MINummering"/>
  </w:abstractNum>
  <w:abstractNum w:abstractNumId="10" w15:restartNumberingAfterBreak="0">
    <w:nsid w:val="501C1479"/>
    <w:multiLevelType w:val="multilevel"/>
    <w:tmpl w:val="FA3EEA36"/>
    <w:lvl w:ilvl="0">
      <w:start w:val="1"/>
      <w:numFmt w:val="decimal"/>
      <w:lvlText w:val="%1."/>
      <w:lvlJc w:val="left"/>
      <w:pPr>
        <w:ind w:left="284" w:hanging="284"/>
      </w:pPr>
      <w:rPr>
        <w:rFonts w:hint="default"/>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abstractNum w:abstractNumId="11" w15:restartNumberingAfterBreak="0">
    <w:nsid w:val="50F33CF3"/>
    <w:multiLevelType w:val="hybridMultilevel"/>
    <w:tmpl w:val="DAD80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2E1EF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496FDE"/>
    <w:multiLevelType w:val="hybridMultilevel"/>
    <w:tmpl w:val="116A669E"/>
    <w:lvl w:ilvl="0" w:tplc="66122D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730A7D"/>
    <w:multiLevelType w:val="hybridMultilevel"/>
    <w:tmpl w:val="48A2CAFE"/>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895FFC"/>
    <w:multiLevelType w:val="multilevel"/>
    <w:tmpl w:val="DC822A12"/>
    <w:numStyleLink w:val="MINummering"/>
  </w:abstractNum>
  <w:abstractNum w:abstractNumId="16" w15:restartNumberingAfterBreak="0">
    <w:nsid w:val="602D6E69"/>
    <w:multiLevelType w:val="multilevel"/>
    <w:tmpl w:val="22D81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A01383"/>
    <w:multiLevelType w:val="hybridMultilevel"/>
    <w:tmpl w:val="A4305F8E"/>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6C25D6"/>
    <w:multiLevelType w:val="multilevel"/>
    <w:tmpl w:val="2482E378"/>
    <w:lvl w:ilvl="0">
      <w:start w:val="1"/>
      <w:numFmt w:val="bullet"/>
      <w:pStyle w:val="MIOpsomming"/>
      <w:lvlText w:val=""/>
      <w:lvlJc w:val="left"/>
      <w:pPr>
        <w:ind w:left="284" w:hanging="284"/>
      </w:pPr>
      <w:rPr>
        <w:rFonts w:ascii="Wingdings" w:hAnsi="Wingdings" w:hint="default"/>
        <w:color w:val="883486" w:themeColor="background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abstractNum w:abstractNumId="19" w15:restartNumberingAfterBreak="0">
    <w:nsid w:val="76946EE6"/>
    <w:multiLevelType w:val="multilevel"/>
    <w:tmpl w:val="DC822A12"/>
    <w:numStyleLink w:val="MINummering"/>
  </w:abstractNum>
  <w:abstractNum w:abstractNumId="20" w15:restartNumberingAfterBreak="0">
    <w:nsid w:val="7C8421CE"/>
    <w:multiLevelType w:val="multilevel"/>
    <w:tmpl w:val="DC822A12"/>
    <w:numStyleLink w:val="MINummering"/>
  </w:abstractNum>
  <w:abstractNum w:abstractNumId="21" w15:restartNumberingAfterBreak="0">
    <w:nsid w:val="7C866751"/>
    <w:multiLevelType w:val="multilevel"/>
    <w:tmpl w:val="170EF62A"/>
    <w:lvl w:ilvl="0">
      <w:start w:val="1"/>
      <w:numFmt w:val="bullet"/>
      <w:lvlText w:val=""/>
      <w:lvlJc w:val="left"/>
      <w:pPr>
        <w:ind w:left="284" w:hanging="284"/>
      </w:pPr>
      <w:rPr>
        <w:rFonts w:ascii="Wingdings" w:hAnsi="Wingdings" w:hint="default"/>
        <w:color w:val="883486" w:themeColor="background2"/>
      </w:rPr>
    </w:lvl>
    <w:lvl w:ilvl="1">
      <w:start w:val="1"/>
      <w:numFmt w:val="bullet"/>
      <w:lvlText w:val=""/>
      <w:lvlJc w:val="left"/>
      <w:pPr>
        <w:ind w:left="568" w:hanging="284"/>
      </w:pPr>
      <w:rPr>
        <w:rFonts w:ascii="Wingdings" w:hAnsi="Wingdings"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num w:numId="1" w16cid:durableId="702946224">
    <w:abstractNumId w:val="8"/>
  </w:num>
  <w:num w:numId="2" w16cid:durableId="1964115041">
    <w:abstractNumId w:val="8"/>
  </w:num>
  <w:num w:numId="3" w16cid:durableId="8484754">
    <w:abstractNumId w:val="8"/>
  </w:num>
  <w:num w:numId="4" w16cid:durableId="649093579">
    <w:abstractNumId w:val="8"/>
  </w:num>
  <w:num w:numId="5" w16cid:durableId="272054237">
    <w:abstractNumId w:val="8"/>
  </w:num>
  <w:num w:numId="6" w16cid:durableId="1519808610">
    <w:abstractNumId w:val="8"/>
  </w:num>
  <w:num w:numId="7" w16cid:durableId="1427653547">
    <w:abstractNumId w:val="8"/>
  </w:num>
  <w:num w:numId="8" w16cid:durableId="1442141614">
    <w:abstractNumId w:val="8"/>
  </w:num>
  <w:num w:numId="9" w16cid:durableId="718282544">
    <w:abstractNumId w:val="8"/>
  </w:num>
  <w:num w:numId="10" w16cid:durableId="665204280">
    <w:abstractNumId w:val="10"/>
  </w:num>
  <w:num w:numId="11" w16cid:durableId="1176580410">
    <w:abstractNumId w:val="18"/>
  </w:num>
  <w:num w:numId="12" w16cid:durableId="1588731586">
    <w:abstractNumId w:val="0"/>
  </w:num>
  <w:num w:numId="13" w16cid:durableId="1146893589">
    <w:abstractNumId w:val="0"/>
  </w:num>
  <w:num w:numId="14" w16cid:durableId="2031448835">
    <w:abstractNumId w:val="0"/>
  </w:num>
  <w:num w:numId="15" w16cid:durableId="1467166435">
    <w:abstractNumId w:val="0"/>
  </w:num>
  <w:num w:numId="16" w16cid:durableId="2049062511">
    <w:abstractNumId w:val="8"/>
  </w:num>
  <w:num w:numId="17" w16cid:durableId="1758287418">
    <w:abstractNumId w:val="8"/>
  </w:num>
  <w:num w:numId="18" w16cid:durableId="1687823414">
    <w:abstractNumId w:val="12"/>
  </w:num>
  <w:num w:numId="19" w16cid:durableId="706292422">
    <w:abstractNumId w:val="2"/>
  </w:num>
  <w:num w:numId="20" w16cid:durableId="1330984517">
    <w:abstractNumId w:val="5"/>
  </w:num>
  <w:num w:numId="21" w16cid:durableId="1807703017">
    <w:abstractNumId w:val="9"/>
  </w:num>
  <w:num w:numId="22" w16cid:durableId="2036928961">
    <w:abstractNumId w:val="7"/>
  </w:num>
  <w:num w:numId="23" w16cid:durableId="2012684098">
    <w:abstractNumId w:val="19"/>
  </w:num>
  <w:num w:numId="24" w16cid:durableId="1278099186">
    <w:abstractNumId w:val="3"/>
  </w:num>
  <w:num w:numId="25" w16cid:durableId="801919351">
    <w:abstractNumId w:val="20"/>
  </w:num>
  <w:num w:numId="26" w16cid:durableId="244993922">
    <w:abstractNumId w:val="15"/>
  </w:num>
  <w:num w:numId="27" w16cid:durableId="506215707">
    <w:abstractNumId w:val="4"/>
  </w:num>
  <w:num w:numId="28" w16cid:durableId="1934781443">
    <w:abstractNumId w:val="6"/>
  </w:num>
  <w:num w:numId="29" w16cid:durableId="1228804271">
    <w:abstractNumId w:val="16"/>
  </w:num>
  <w:num w:numId="30" w16cid:durableId="2115854494">
    <w:abstractNumId w:val="13"/>
  </w:num>
  <w:num w:numId="31" w16cid:durableId="350297551">
    <w:abstractNumId w:val="1"/>
  </w:num>
  <w:num w:numId="32" w16cid:durableId="784273773">
    <w:abstractNumId w:val="11"/>
  </w:num>
  <w:num w:numId="33" w16cid:durableId="1929458032">
    <w:abstractNumId w:val="21"/>
  </w:num>
  <w:num w:numId="34" w16cid:durableId="105272210">
    <w:abstractNumId w:val="17"/>
  </w:num>
  <w:num w:numId="35" w16cid:durableId="915669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D1"/>
    <w:rsid w:val="000117CD"/>
    <w:rsid w:val="00016D08"/>
    <w:rsid w:val="000214D9"/>
    <w:rsid w:val="00022412"/>
    <w:rsid w:val="00034FD1"/>
    <w:rsid w:val="00042532"/>
    <w:rsid w:val="00043F1C"/>
    <w:rsid w:val="00057040"/>
    <w:rsid w:val="000605C5"/>
    <w:rsid w:val="000624D8"/>
    <w:rsid w:val="00083BA5"/>
    <w:rsid w:val="00084F4E"/>
    <w:rsid w:val="000A145C"/>
    <w:rsid w:val="000A38A2"/>
    <w:rsid w:val="000A6AA8"/>
    <w:rsid w:val="000B5738"/>
    <w:rsid w:val="000C32A3"/>
    <w:rsid w:val="000C566E"/>
    <w:rsid w:val="000D14D4"/>
    <w:rsid w:val="000E0CD5"/>
    <w:rsid w:val="000E66C0"/>
    <w:rsid w:val="000F778E"/>
    <w:rsid w:val="001049F9"/>
    <w:rsid w:val="00120516"/>
    <w:rsid w:val="00125669"/>
    <w:rsid w:val="00134B66"/>
    <w:rsid w:val="00143EE5"/>
    <w:rsid w:val="00144860"/>
    <w:rsid w:val="00152767"/>
    <w:rsid w:val="00157804"/>
    <w:rsid w:val="00161DDC"/>
    <w:rsid w:val="0016261C"/>
    <w:rsid w:val="001633BC"/>
    <w:rsid w:val="00166D34"/>
    <w:rsid w:val="0018503C"/>
    <w:rsid w:val="001A0A8D"/>
    <w:rsid w:val="001A486B"/>
    <w:rsid w:val="001A5C23"/>
    <w:rsid w:val="001A7B6E"/>
    <w:rsid w:val="001B119D"/>
    <w:rsid w:val="001B1208"/>
    <w:rsid w:val="001B3FC9"/>
    <w:rsid w:val="001C08EB"/>
    <w:rsid w:val="001C249F"/>
    <w:rsid w:val="001C2A32"/>
    <w:rsid w:val="001C4FB9"/>
    <w:rsid w:val="001E09D9"/>
    <w:rsid w:val="001E2152"/>
    <w:rsid w:val="001F3F2F"/>
    <w:rsid w:val="001F6562"/>
    <w:rsid w:val="001F70B5"/>
    <w:rsid w:val="0020198B"/>
    <w:rsid w:val="0020246E"/>
    <w:rsid w:val="00205B09"/>
    <w:rsid w:val="002079BA"/>
    <w:rsid w:val="00211238"/>
    <w:rsid w:val="00211D2F"/>
    <w:rsid w:val="00221118"/>
    <w:rsid w:val="00222875"/>
    <w:rsid w:val="00222E9C"/>
    <w:rsid w:val="00244FA5"/>
    <w:rsid w:val="002467A0"/>
    <w:rsid w:val="00252795"/>
    <w:rsid w:val="0029251A"/>
    <w:rsid w:val="0029628C"/>
    <w:rsid w:val="002A01EF"/>
    <w:rsid w:val="002A4BCC"/>
    <w:rsid w:val="002B3085"/>
    <w:rsid w:val="002C2F05"/>
    <w:rsid w:val="002D5B5B"/>
    <w:rsid w:val="002E0FB4"/>
    <w:rsid w:val="002E5A71"/>
    <w:rsid w:val="002F0F17"/>
    <w:rsid w:val="002F5452"/>
    <w:rsid w:val="002F75C7"/>
    <w:rsid w:val="002F7F0E"/>
    <w:rsid w:val="0032408F"/>
    <w:rsid w:val="00324B4F"/>
    <w:rsid w:val="00335991"/>
    <w:rsid w:val="003458DA"/>
    <w:rsid w:val="00361E41"/>
    <w:rsid w:val="00375F60"/>
    <w:rsid w:val="003805CF"/>
    <w:rsid w:val="00381B26"/>
    <w:rsid w:val="003A0C01"/>
    <w:rsid w:val="003A16EE"/>
    <w:rsid w:val="003A40EA"/>
    <w:rsid w:val="003B3F0F"/>
    <w:rsid w:val="003B459E"/>
    <w:rsid w:val="003C6CE7"/>
    <w:rsid w:val="003E16F0"/>
    <w:rsid w:val="003E2919"/>
    <w:rsid w:val="003E7F61"/>
    <w:rsid w:val="003F65D7"/>
    <w:rsid w:val="00414A79"/>
    <w:rsid w:val="00420300"/>
    <w:rsid w:val="004346F8"/>
    <w:rsid w:val="00443548"/>
    <w:rsid w:val="00444E89"/>
    <w:rsid w:val="00445510"/>
    <w:rsid w:val="00445F8D"/>
    <w:rsid w:val="004577F8"/>
    <w:rsid w:val="00463F99"/>
    <w:rsid w:val="00467076"/>
    <w:rsid w:val="00471699"/>
    <w:rsid w:val="00483042"/>
    <w:rsid w:val="004842F4"/>
    <w:rsid w:val="004866E1"/>
    <w:rsid w:val="00490576"/>
    <w:rsid w:val="004A6C03"/>
    <w:rsid w:val="004A757A"/>
    <w:rsid w:val="004B6547"/>
    <w:rsid w:val="004C0DED"/>
    <w:rsid w:val="004C1994"/>
    <w:rsid w:val="004C43D9"/>
    <w:rsid w:val="004C4E0C"/>
    <w:rsid w:val="004D3FD4"/>
    <w:rsid w:val="004D6357"/>
    <w:rsid w:val="004D7A8A"/>
    <w:rsid w:val="004F2093"/>
    <w:rsid w:val="005059AE"/>
    <w:rsid w:val="00507C08"/>
    <w:rsid w:val="00510C7A"/>
    <w:rsid w:val="00547977"/>
    <w:rsid w:val="00551425"/>
    <w:rsid w:val="00556430"/>
    <w:rsid w:val="005574E9"/>
    <w:rsid w:val="0056628E"/>
    <w:rsid w:val="00573159"/>
    <w:rsid w:val="005776F0"/>
    <w:rsid w:val="005800FB"/>
    <w:rsid w:val="005905D8"/>
    <w:rsid w:val="00594C16"/>
    <w:rsid w:val="005A0D3E"/>
    <w:rsid w:val="005A1E01"/>
    <w:rsid w:val="005B4DB7"/>
    <w:rsid w:val="005C4C17"/>
    <w:rsid w:val="005C67BE"/>
    <w:rsid w:val="005C6B59"/>
    <w:rsid w:val="005D086B"/>
    <w:rsid w:val="005E0088"/>
    <w:rsid w:val="005E7CC6"/>
    <w:rsid w:val="005F5B4D"/>
    <w:rsid w:val="00605AAD"/>
    <w:rsid w:val="00606C72"/>
    <w:rsid w:val="00610BB8"/>
    <w:rsid w:val="006121C3"/>
    <w:rsid w:val="00615DEF"/>
    <w:rsid w:val="00617329"/>
    <w:rsid w:val="006220CB"/>
    <w:rsid w:val="00624113"/>
    <w:rsid w:val="006248AE"/>
    <w:rsid w:val="00630538"/>
    <w:rsid w:val="00633660"/>
    <w:rsid w:val="00655F87"/>
    <w:rsid w:val="00656210"/>
    <w:rsid w:val="00656C60"/>
    <w:rsid w:val="00660931"/>
    <w:rsid w:val="00661938"/>
    <w:rsid w:val="00664ABC"/>
    <w:rsid w:val="00665BC3"/>
    <w:rsid w:val="00670B4E"/>
    <w:rsid w:val="006739ED"/>
    <w:rsid w:val="00674423"/>
    <w:rsid w:val="006855DF"/>
    <w:rsid w:val="00692DE6"/>
    <w:rsid w:val="006961D1"/>
    <w:rsid w:val="006A241C"/>
    <w:rsid w:val="006A6552"/>
    <w:rsid w:val="006A6891"/>
    <w:rsid w:val="006B05B4"/>
    <w:rsid w:val="006B313D"/>
    <w:rsid w:val="006C1A29"/>
    <w:rsid w:val="006C419A"/>
    <w:rsid w:val="006C4D3A"/>
    <w:rsid w:val="006E25D5"/>
    <w:rsid w:val="006E6C20"/>
    <w:rsid w:val="006F42FD"/>
    <w:rsid w:val="007017E3"/>
    <w:rsid w:val="00703EF9"/>
    <w:rsid w:val="00707239"/>
    <w:rsid w:val="0071218C"/>
    <w:rsid w:val="00722C4A"/>
    <w:rsid w:val="0073084D"/>
    <w:rsid w:val="00733A3A"/>
    <w:rsid w:val="007440B6"/>
    <w:rsid w:val="00752D72"/>
    <w:rsid w:val="0076483B"/>
    <w:rsid w:val="00772A5D"/>
    <w:rsid w:val="00776F9B"/>
    <w:rsid w:val="00784B7F"/>
    <w:rsid w:val="007901F1"/>
    <w:rsid w:val="00797075"/>
    <w:rsid w:val="007C160D"/>
    <w:rsid w:val="007C4F06"/>
    <w:rsid w:val="007D07D9"/>
    <w:rsid w:val="007D3925"/>
    <w:rsid w:val="007E1FB7"/>
    <w:rsid w:val="007F107D"/>
    <w:rsid w:val="007F5691"/>
    <w:rsid w:val="00806746"/>
    <w:rsid w:val="00807CC9"/>
    <w:rsid w:val="0081033F"/>
    <w:rsid w:val="00815685"/>
    <w:rsid w:val="00817386"/>
    <w:rsid w:val="008200AD"/>
    <w:rsid w:val="00824BC8"/>
    <w:rsid w:val="00824EAE"/>
    <w:rsid w:val="00825F12"/>
    <w:rsid w:val="00826738"/>
    <w:rsid w:val="008309A9"/>
    <w:rsid w:val="0084336E"/>
    <w:rsid w:val="00850FB2"/>
    <w:rsid w:val="0085171A"/>
    <w:rsid w:val="0085620F"/>
    <w:rsid w:val="008639CC"/>
    <w:rsid w:val="00870044"/>
    <w:rsid w:val="00872F7A"/>
    <w:rsid w:val="00883571"/>
    <w:rsid w:val="008A0CB8"/>
    <w:rsid w:val="008A11A1"/>
    <w:rsid w:val="008A14BC"/>
    <w:rsid w:val="008A650F"/>
    <w:rsid w:val="008B0D3E"/>
    <w:rsid w:val="008B2D1A"/>
    <w:rsid w:val="008C0339"/>
    <w:rsid w:val="008D1923"/>
    <w:rsid w:val="008D73FE"/>
    <w:rsid w:val="008D7E99"/>
    <w:rsid w:val="008F279B"/>
    <w:rsid w:val="008F70F7"/>
    <w:rsid w:val="008F7550"/>
    <w:rsid w:val="008F77D4"/>
    <w:rsid w:val="00902627"/>
    <w:rsid w:val="00903861"/>
    <w:rsid w:val="00904C35"/>
    <w:rsid w:val="00907C19"/>
    <w:rsid w:val="00930491"/>
    <w:rsid w:val="009307A6"/>
    <w:rsid w:val="009329B5"/>
    <w:rsid w:val="009339E3"/>
    <w:rsid w:val="009352C9"/>
    <w:rsid w:val="00940C47"/>
    <w:rsid w:val="00947469"/>
    <w:rsid w:val="00952188"/>
    <w:rsid w:val="00954A14"/>
    <w:rsid w:val="0096618E"/>
    <w:rsid w:val="00972FED"/>
    <w:rsid w:val="0097330A"/>
    <w:rsid w:val="009753A2"/>
    <w:rsid w:val="00977372"/>
    <w:rsid w:val="009812C6"/>
    <w:rsid w:val="00993641"/>
    <w:rsid w:val="00993A9B"/>
    <w:rsid w:val="0099584A"/>
    <w:rsid w:val="009A2165"/>
    <w:rsid w:val="009A520C"/>
    <w:rsid w:val="009B7A62"/>
    <w:rsid w:val="009C538C"/>
    <w:rsid w:val="009E10DB"/>
    <w:rsid w:val="009E5FD1"/>
    <w:rsid w:val="009E68A6"/>
    <w:rsid w:val="009F02CE"/>
    <w:rsid w:val="009F5C07"/>
    <w:rsid w:val="00A152B5"/>
    <w:rsid w:val="00A206CD"/>
    <w:rsid w:val="00A32035"/>
    <w:rsid w:val="00A37AEC"/>
    <w:rsid w:val="00A50B89"/>
    <w:rsid w:val="00A513D2"/>
    <w:rsid w:val="00A57B03"/>
    <w:rsid w:val="00A605D3"/>
    <w:rsid w:val="00A67F90"/>
    <w:rsid w:val="00A76047"/>
    <w:rsid w:val="00A76478"/>
    <w:rsid w:val="00A913B3"/>
    <w:rsid w:val="00A9408F"/>
    <w:rsid w:val="00A97E39"/>
    <w:rsid w:val="00AA00E4"/>
    <w:rsid w:val="00AA66D7"/>
    <w:rsid w:val="00AA7E51"/>
    <w:rsid w:val="00AD1E42"/>
    <w:rsid w:val="00AD69D9"/>
    <w:rsid w:val="00AD70EB"/>
    <w:rsid w:val="00AE49B0"/>
    <w:rsid w:val="00AF0A05"/>
    <w:rsid w:val="00AF5043"/>
    <w:rsid w:val="00AF60C7"/>
    <w:rsid w:val="00B03C0A"/>
    <w:rsid w:val="00B1147C"/>
    <w:rsid w:val="00B11F5A"/>
    <w:rsid w:val="00B15E7A"/>
    <w:rsid w:val="00B2327B"/>
    <w:rsid w:val="00B30DF6"/>
    <w:rsid w:val="00B40B0B"/>
    <w:rsid w:val="00B4683A"/>
    <w:rsid w:val="00B51AE2"/>
    <w:rsid w:val="00B533BD"/>
    <w:rsid w:val="00B560E2"/>
    <w:rsid w:val="00B67431"/>
    <w:rsid w:val="00B718BC"/>
    <w:rsid w:val="00B71EF6"/>
    <w:rsid w:val="00B750AA"/>
    <w:rsid w:val="00B8744F"/>
    <w:rsid w:val="00B90D9F"/>
    <w:rsid w:val="00B916DB"/>
    <w:rsid w:val="00B93C2D"/>
    <w:rsid w:val="00B952AF"/>
    <w:rsid w:val="00B955B5"/>
    <w:rsid w:val="00BA0A01"/>
    <w:rsid w:val="00BA72D9"/>
    <w:rsid w:val="00BB60E6"/>
    <w:rsid w:val="00BC14C0"/>
    <w:rsid w:val="00BC265C"/>
    <w:rsid w:val="00BC27F7"/>
    <w:rsid w:val="00BE2498"/>
    <w:rsid w:val="00BE3389"/>
    <w:rsid w:val="00BE6A7A"/>
    <w:rsid w:val="00BF0DB4"/>
    <w:rsid w:val="00BF257F"/>
    <w:rsid w:val="00C02612"/>
    <w:rsid w:val="00C1019F"/>
    <w:rsid w:val="00C10878"/>
    <w:rsid w:val="00C12D57"/>
    <w:rsid w:val="00C30698"/>
    <w:rsid w:val="00C34A2F"/>
    <w:rsid w:val="00C351C2"/>
    <w:rsid w:val="00C37967"/>
    <w:rsid w:val="00C41354"/>
    <w:rsid w:val="00C436FE"/>
    <w:rsid w:val="00C5087B"/>
    <w:rsid w:val="00C50B30"/>
    <w:rsid w:val="00C528F7"/>
    <w:rsid w:val="00C61C2A"/>
    <w:rsid w:val="00C64C98"/>
    <w:rsid w:val="00C67556"/>
    <w:rsid w:val="00C703B1"/>
    <w:rsid w:val="00C7260E"/>
    <w:rsid w:val="00C72E35"/>
    <w:rsid w:val="00C81255"/>
    <w:rsid w:val="00C8702B"/>
    <w:rsid w:val="00C93E33"/>
    <w:rsid w:val="00C94DE0"/>
    <w:rsid w:val="00CB0CD7"/>
    <w:rsid w:val="00CB2DCA"/>
    <w:rsid w:val="00CB3664"/>
    <w:rsid w:val="00CC512C"/>
    <w:rsid w:val="00CD7083"/>
    <w:rsid w:val="00CD75C9"/>
    <w:rsid w:val="00CE3D2E"/>
    <w:rsid w:val="00CE3E8F"/>
    <w:rsid w:val="00CF421A"/>
    <w:rsid w:val="00D01B8A"/>
    <w:rsid w:val="00D03562"/>
    <w:rsid w:val="00D076A0"/>
    <w:rsid w:val="00D10232"/>
    <w:rsid w:val="00D140DB"/>
    <w:rsid w:val="00D200A5"/>
    <w:rsid w:val="00D217DE"/>
    <w:rsid w:val="00D42348"/>
    <w:rsid w:val="00D473E0"/>
    <w:rsid w:val="00D4740A"/>
    <w:rsid w:val="00D54155"/>
    <w:rsid w:val="00D56B6A"/>
    <w:rsid w:val="00D679FA"/>
    <w:rsid w:val="00D724EE"/>
    <w:rsid w:val="00D81ECD"/>
    <w:rsid w:val="00D927DD"/>
    <w:rsid w:val="00D94512"/>
    <w:rsid w:val="00D9504A"/>
    <w:rsid w:val="00D9589B"/>
    <w:rsid w:val="00DA178C"/>
    <w:rsid w:val="00DA4F4F"/>
    <w:rsid w:val="00DA5ACC"/>
    <w:rsid w:val="00DB1747"/>
    <w:rsid w:val="00DB5AB2"/>
    <w:rsid w:val="00DB7234"/>
    <w:rsid w:val="00DC012E"/>
    <w:rsid w:val="00DC67F8"/>
    <w:rsid w:val="00DD29D3"/>
    <w:rsid w:val="00DD67F1"/>
    <w:rsid w:val="00E00420"/>
    <w:rsid w:val="00E0502D"/>
    <w:rsid w:val="00E0771C"/>
    <w:rsid w:val="00E11640"/>
    <w:rsid w:val="00E1267A"/>
    <w:rsid w:val="00E27FA0"/>
    <w:rsid w:val="00E37D01"/>
    <w:rsid w:val="00E4522B"/>
    <w:rsid w:val="00E57702"/>
    <w:rsid w:val="00E57A00"/>
    <w:rsid w:val="00E62566"/>
    <w:rsid w:val="00E634DE"/>
    <w:rsid w:val="00E71C36"/>
    <w:rsid w:val="00E76013"/>
    <w:rsid w:val="00E85F3B"/>
    <w:rsid w:val="00E92E93"/>
    <w:rsid w:val="00EA6B8A"/>
    <w:rsid w:val="00EB1B96"/>
    <w:rsid w:val="00EB45A0"/>
    <w:rsid w:val="00EB4627"/>
    <w:rsid w:val="00EC2C22"/>
    <w:rsid w:val="00ED2957"/>
    <w:rsid w:val="00ED32B0"/>
    <w:rsid w:val="00EE17ED"/>
    <w:rsid w:val="00EE19C4"/>
    <w:rsid w:val="00EF424E"/>
    <w:rsid w:val="00EF6512"/>
    <w:rsid w:val="00F10BDA"/>
    <w:rsid w:val="00F11356"/>
    <w:rsid w:val="00F209D3"/>
    <w:rsid w:val="00F30E8B"/>
    <w:rsid w:val="00F31BF7"/>
    <w:rsid w:val="00F35685"/>
    <w:rsid w:val="00F47A18"/>
    <w:rsid w:val="00F504C4"/>
    <w:rsid w:val="00F54C2B"/>
    <w:rsid w:val="00F55B3A"/>
    <w:rsid w:val="00F56129"/>
    <w:rsid w:val="00F57D9A"/>
    <w:rsid w:val="00F60772"/>
    <w:rsid w:val="00F60EF3"/>
    <w:rsid w:val="00F6209E"/>
    <w:rsid w:val="00F6776C"/>
    <w:rsid w:val="00F71C46"/>
    <w:rsid w:val="00F809BC"/>
    <w:rsid w:val="00F80F2F"/>
    <w:rsid w:val="00FA222C"/>
    <w:rsid w:val="00FA3AC1"/>
    <w:rsid w:val="00FB0858"/>
    <w:rsid w:val="00FB2B33"/>
    <w:rsid w:val="00FB2EDE"/>
    <w:rsid w:val="00FB6616"/>
    <w:rsid w:val="00FC0446"/>
    <w:rsid w:val="00FE0EB0"/>
    <w:rsid w:val="00FF2A58"/>
    <w:rsid w:val="21BC9D43"/>
    <w:rsid w:val="2CF6E027"/>
    <w:rsid w:val="3D58D590"/>
    <w:rsid w:val="5C9F6DDA"/>
    <w:rsid w:val="698AEC52"/>
    <w:rsid w:val="6A94341B"/>
    <w:rsid w:val="6DB4A5B9"/>
    <w:rsid w:val="7EDCE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2F727"/>
  <w15:chartTrackingRefBased/>
  <w15:docId w15:val="{D33AF358-7B7E-44DC-A81F-82110775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uiPriority="0"/>
    <w:lsdException w:name="envelope return" w:semiHidden="1" w:uiPriority="0"/>
    <w:lsdException w:name="footnote reference" w:semiHidden="1" w:uiPriority="0"/>
    <w:lsdException w:name="annotation reference" w:semiHidden="1"/>
    <w:lsdException w:name="line number" w:semiHidden="1" w:uiPriority="0"/>
    <w:lsdException w:name="page number" w:semiHidden="1" w:uiPriority="0"/>
    <w:lsdException w:name="endnote reference" w:semiHidden="1" w:uiPriority="0"/>
    <w:lsdException w:name="endnote text" w:semiHidden="1"/>
    <w:lsdException w:name="table of authorities" w:semiHidden="1"/>
    <w:lsdException w:name="macro" w:semiHidden="1"/>
    <w:lsdException w:name="toa heading" w:semiHidden="1"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0"/>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0"/>
    <w:lsdException w:name="Strong" w:semiHidden="1" w:uiPriority="0" w:qFormat="1"/>
    <w:lsdException w:name="Emphasis" w:semiHidden="1"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iPriority="0"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9B0"/>
    <w:rPr>
      <w:szCs w:val="17"/>
      <w:lang w:val="nl-NL"/>
    </w:rPr>
  </w:style>
  <w:style w:type="paragraph" w:styleId="Kop1">
    <w:name w:val="heading 1"/>
    <w:basedOn w:val="Standaard"/>
    <w:next w:val="Standaard"/>
    <w:link w:val="Kop1Char"/>
    <w:uiPriority w:val="9"/>
    <w:qFormat/>
    <w:rsid w:val="00E57A00"/>
    <w:pPr>
      <w:keepNext/>
      <w:numPr>
        <w:numId w:val="17"/>
      </w:numPr>
      <w:spacing w:before="280" w:after="560"/>
      <w:ind w:left="0"/>
      <w:contextualSpacing/>
      <w:outlineLvl w:val="0"/>
    </w:pPr>
    <w:rPr>
      <w:rFonts w:cs="Arial"/>
      <w:bCs/>
      <w:caps/>
      <w:color w:val="0082A6" w:themeColor="text2"/>
      <w:spacing w:val="20"/>
      <w:kern w:val="32"/>
      <w:sz w:val="60"/>
      <w:szCs w:val="32"/>
    </w:rPr>
  </w:style>
  <w:style w:type="paragraph" w:styleId="Kop2">
    <w:name w:val="heading 2"/>
    <w:basedOn w:val="Standaard"/>
    <w:next w:val="Standaard"/>
    <w:link w:val="Kop2Char"/>
    <w:qFormat/>
    <w:rsid w:val="00E62566"/>
    <w:pPr>
      <w:keepNext/>
      <w:numPr>
        <w:ilvl w:val="1"/>
        <w:numId w:val="17"/>
      </w:numPr>
      <w:spacing w:before="280"/>
      <w:outlineLvl w:val="1"/>
    </w:pPr>
    <w:rPr>
      <w:rFonts w:cs="Arial"/>
      <w:b/>
      <w:bCs/>
      <w:iCs/>
      <w:caps/>
      <w:color w:val="883486" w:themeColor="background2"/>
      <w:spacing w:val="20"/>
      <w:sz w:val="26"/>
      <w:szCs w:val="28"/>
    </w:rPr>
  </w:style>
  <w:style w:type="paragraph" w:styleId="Kop3">
    <w:name w:val="heading 3"/>
    <w:basedOn w:val="Standaard"/>
    <w:next w:val="Standaard"/>
    <w:link w:val="Kop3Char"/>
    <w:qFormat/>
    <w:rsid w:val="00E62566"/>
    <w:pPr>
      <w:keepNext/>
      <w:numPr>
        <w:ilvl w:val="2"/>
        <w:numId w:val="17"/>
      </w:numPr>
      <w:spacing w:before="280"/>
      <w:outlineLvl w:val="2"/>
    </w:pPr>
    <w:rPr>
      <w:rFonts w:cs="Arial"/>
      <w:b/>
      <w:bCs/>
      <w:color w:val="883486" w:themeColor="background2"/>
      <w:szCs w:val="26"/>
    </w:rPr>
  </w:style>
  <w:style w:type="paragraph" w:styleId="Kop4">
    <w:name w:val="heading 4"/>
    <w:basedOn w:val="Standaard"/>
    <w:next w:val="Standaard"/>
    <w:link w:val="Kop4Char"/>
    <w:qFormat/>
    <w:rsid w:val="00C8702B"/>
    <w:pPr>
      <w:keepNext/>
      <w:numPr>
        <w:ilvl w:val="3"/>
        <w:numId w:val="17"/>
      </w:numPr>
      <w:spacing w:before="280"/>
      <w:outlineLvl w:val="3"/>
    </w:pPr>
    <w:rPr>
      <w:b/>
      <w:bCs/>
      <w:color w:val="883486" w:themeColor="background2"/>
      <w:szCs w:val="28"/>
    </w:rPr>
  </w:style>
  <w:style w:type="paragraph" w:styleId="Kop5">
    <w:name w:val="heading 5"/>
    <w:basedOn w:val="Standaard"/>
    <w:next w:val="Standaard"/>
    <w:link w:val="Kop5Char"/>
    <w:qFormat/>
    <w:rsid w:val="00C8702B"/>
    <w:pPr>
      <w:numPr>
        <w:ilvl w:val="4"/>
        <w:numId w:val="17"/>
      </w:numPr>
      <w:spacing w:before="280"/>
      <w:outlineLvl w:val="4"/>
    </w:pPr>
    <w:rPr>
      <w:rFonts w:cs="Arial"/>
      <w:b/>
      <w:bCs/>
      <w:iCs/>
      <w:color w:val="883486" w:themeColor="background2"/>
      <w:szCs w:val="26"/>
    </w:rPr>
  </w:style>
  <w:style w:type="paragraph" w:styleId="Kop6">
    <w:name w:val="heading 6"/>
    <w:basedOn w:val="Standaard"/>
    <w:next w:val="Standaard"/>
    <w:link w:val="Kop6Char"/>
    <w:semiHidden/>
    <w:qFormat/>
    <w:rsid w:val="00E62566"/>
    <w:pPr>
      <w:numPr>
        <w:ilvl w:val="5"/>
        <w:numId w:val="17"/>
      </w:numPr>
      <w:outlineLvl w:val="5"/>
    </w:pPr>
    <w:rPr>
      <w:bCs/>
      <w:szCs w:val="22"/>
    </w:rPr>
  </w:style>
  <w:style w:type="paragraph" w:styleId="Kop7">
    <w:name w:val="heading 7"/>
    <w:basedOn w:val="Standaard"/>
    <w:next w:val="Standaard"/>
    <w:link w:val="Kop7Char"/>
    <w:semiHidden/>
    <w:qFormat/>
    <w:rsid w:val="00E62566"/>
    <w:pPr>
      <w:numPr>
        <w:ilvl w:val="6"/>
        <w:numId w:val="17"/>
      </w:numPr>
      <w:outlineLvl w:val="6"/>
    </w:pPr>
    <w:rPr>
      <w:szCs w:val="18"/>
    </w:rPr>
  </w:style>
  <w:style w:type="paragraph" w:styleId="Kop8">
    <w:name w:val="heading 8"/>
    <w:basedOn w:val="Standaard"/>
    <w:next w:val="Standaard"/>
    <w:link w:val="Kop8Char"/>
    <w:semiHidden/>
    <w:qFormat/>
    <w:rsid w:val="00E62566"/>
    <w:pPr>
      <w:numPr>
        <w:ilvl w:val="7"/>
        <w:numId w:val="17"/>
      </w:numPr>
      <w:outlineLvl w:val="7"/>
    </w:pPr>
    <w:rPr>
      <w:iCs/>
      <w:szCs w:val="18"/>
    </w:rPr>
  </w:style>
  <w:style w:type="paragraph" w:styleId="Kop9">
    <w:name w:val="heading 9"/>
    <w:basedOn w:val="Standaard"/>
    <w:next w:val="Standaard"/>
    <w:link w:val="Kop9Char"/>
    <w:semiHidden/>
    <w:qFormat/>
    <w:rsid w:val="00E62566"/>
    <w:pPr>
      <w:numPr>
        <w:ilvl w:val="8"/>
        <w:numId w:val="17"/>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E57A00"/>
    <w:rPr>
      <w:rFonts w:cs="Arial"/>
      <w:bCs/>
      <w:caps/>
      <w:color w:val="0082A6" w:themeColor="text2"/>
      <w:spacing w:val="20"/>
      <w:kern w:val="32"/>
      <w:sz w:val="60"/>
      <w:szCs w:val="32"/>
      <w:lang w:val="nl-NL"/>
    </w:rPr>
  </w:style>
  <w:style w:type="character" w:customStyle="1" w:styleId="Kop2Char">
    <w:name w:val="Kop 2 Char"/>
    <w:link w:val="Kop2"/>
    <w:rsid w:val="00E0502D"/>
    <w:rPr>
      <w:rFonts w:cs="Arial"/>
      <w:b/>
      <w:bCs/>
      <w:iCs/>
      <w:caps/>
      <w:color w:val="883486" w:themeColor="background2"/>
      <w:spacing w:val="20"/>
      <w:sz w:val="26"/>
      <w:szCs w:val="28"/>
    </w:rPr>
  </w:style>
  <w:style w:type="paragraph" w:styleId="Bijschrift">
    <w:name w:val="caption"/>
    <w:basedOn w:val="Standaard"/>
    <w:next w:val="Standaard"/>
    <w:uiPriority w:val="35"/>
    <w:semiHidden/>
    <w:qFormat/>
    <w:rsid w:val="00E11640"/>
    <w:pPr>
      <w:spacing w:before="60" w:after="200" w:line="240" w:lineRule="auto"/>
    </w:pPr>
    <w:rPr>
      <w:b/>
      <w:iCs/>
      <w:color w:val="000000" w:themeColor="text1"/>
      <w:sz w:val="19"/>
      <w:szCs w:val="18"/>
    </w:rPr>
  </w:style>
  <w:style w:type="character" w:customStyle="1" w:styleId="Kop3Char">
    <w:name w:val="Kop 3 Char"/>
    <w:link w:val="Kop3"/>
    <w:rsid w:val="00E0502D"/>
    <w:rPr>
      <w:rFonts w:cs="Arial"/>
      <w:b/>
      <w:bCs/>
      <w:color w:val="883486" w:themeColor="background2"/>
      <w:szCs w:val="26"/>
    </w:rPr>
  </w:style>
  <w:style w:type="character" w:customStyle="1" w:styleId="Kop4Char">
    <w:name w:val="Kop 4 Char"/>
    <w:link w:val="Kop4"/>
    <w:rsid w:val="00C8702B"/>
    <w:rPr>
      <w:b/>
      <w:bCs/>
      <w:color w:val="883486" w:themeColor="background2"/>
      <w:szCs w:val="28"/>
      <w:lang w:val="nl-NL"/>
    </w:rPr>
  </w:style>
  <w:style w:type="paragraph" w:styleId="Titel">
    <w:name w:val="Title"/>
    <w:basedOn w:val="Standaard"/>
    <w:next w:val="Standaard"/>
    <w:link w:val="TitelChar"/>
    <w:uiPriority w:val="10"/>
    <w:semiHidden/>
    <w:qFormat/>
    <w:rsid w:val="00DC012E"/>
    <w:pPr>
      <w:spacing w:line="840" w:lineRule="exact"/>
      <w:contextualSpacing/>
      <w:outlineLvl w:val="0"/>
    </w:pPr>
    <w:rPr>
      <w:rFonts w:asciiTheme="majorHAnsi" w:eastAsiaTheme="majorEastAsia" w:hAnsiTheme="majorHAnsi" w:cstheme="majorBidi"/>
      <w:caps/>
      <w:color w:val="FFFFFF" w:themeColor="background1"/>
      <w:spacing w:val="-10"/>
      <w:kern w:val="28"/>
      <w:sz w:val="86"/>
      <w:szCs w:val="56"/>
    </w:rPr>
  </w:style>
  <w:style w:type="table" w:styleId="Tabelraster">
    <w:name w:val="Table Grid"/>
    <w:basedOn w:val="Standaardtabel"/>
    <w:uiPriority w:val="59"/>
    <w:rsid w:val="000A145C"/>
    <w:rPr>
      <w:sz w:val="18"/>
    </w:rPr>
    <w:tblPr>
      <w:tblStyleRowBandSize w:val="1"/>
    </w:tblPr>
    <w:trPr>
      <w:cantSplit/>
    </w:trPr>
    <w:tblStylePr w:type="firstRow">
      <w:rPr>
        <w:color w:val="FFFFFF" w:themeColor="background1"/>
      </w:rPr>
      <w:tblPr/>
      <w:tcPr>
        <w:shd w:val="clear" w:color="auto" w:fill="0082A6" w:themeFill="accent1"/>
      </w:tcPr>
    </w:tblStylePr>
    <w:tblStylePr w:type="lastRow">
      <w:rPr>
        <w:color w:val="FFFFFF" w:themeColor="background1"/>
      </w:rPr>
      <w:tblPr/>
      <w:tcPr>
        <w:shd w:val="clear" w:color="auto" w:fill="0082A6" w:themeFill="accent1"/>
      </w:tcPr>
    </w:tblStylePr>
    <w:tblStylePr w:type="band1Horz">
      <w:tblPr/>
      <w:tcPr>
        <w:shd w:val="clear" w:color="auto" w:fill="AABAC7"/>
      </w:tcPr>
    </w:tblStylePr>
    <w:tblStylePr w:type="band2Horz">
      <w:tblPr/>
      <w:tcPr>
        <w:shd w:val="clear" w:color="auto" w:fill="D4DCE3"/>
      </w:tcPr>
    </w:tblStylePr>
  </w:style>
  <w:style w:type="character" w:customStyle="1" w:styleId="TitelChar">
    <w:name w:val="Titel Char"/>
    <w:basedOn w:val="Standaardalinea-lettertype"/>
    <w:link w:val="Titel"/>
    <w:uiPriority w:val="10"/>
    <w:semiHidden/>
    <w:rsid w:val="00DC012E"/>
    <w:rPr>
      <w:rFonts w:asciiTheme="majorHAnsi" w:eastAsiaTheme="majorEastAsia" w:hAnsiTheme="majorHAnsi" w:cstheme="majorBidi"/>
      <w:caps/>
      <w:color w:val="FFFFFF" w:themeColor="background1"/>
      <w:spacing w:val="-10"/>
      <w:kern w:val="28"/>
      <w:sz w:val="86"/>
      <w:szCs w:val="56"/>
      <w:lang w:val="nl-NL"/>
    </w:rPr>
  </w:style>
  <w:style w:type="paragraph" w:styleId="Ondertitel">
    <w:name w:val="Subtitle"/>
    <w:basedOn w:val="Standaard"/>
    <w:next w:val="Standaard"/>
    <w:link w:val="OndertitelChar"/>
    <w:uiPriority w:val="11"/>
    <w:semiHidden/>
    <w:qFormat/>
    <w:rsid w:val="00E62566"/>
    <w:pPr>
      <w:numPr>
        <w:ilvl w:val="1"/>
      </w:numPr>
      <w:spacing w:after="160" w:line="560" w:lineRule="atLeast"/>
    </w:pPr>
    <w:rPr>
      <w:rFonts w:eastAsiaTheme="minorEastAsia"/>
      <w:color w:val="FFFFFF" w:themeColor="background1"/>
      <w:spacing w:val="15"/>
      <w:sz w:val="40"/>
      <w:szCs w:val="22"/>
    </w:rPr>
  </w:style>
  <w:style w:type="character" w:customStyle="1" w:styleId="OndertitelChar">
    <w:name w:val="Ondertitel Char"/>
    <w:basedOn w:val="Standaardalinea-lettertype"/>
    <w:link w:val="Ondertitel"/>
    <w:uiPriority w:val="11"/>
    <w:semiHidden/>
    <w:rsid w:val="00E0502D"/>
    <w:rPr>
      <w:rFonts w:eastAsiaTheme="minorEastAsia"/>
      <w:color w:val="FFFFFF" w:themeColor="background1"/>
      <w:spacing w:val="15"/>
      <w:sz w:val="40"/>
      <w:szCs w:val="22"/>
    </w:rPr>
  </w:style>
  <w:style w:type="paragraph" w:styleId="Inhopg1">
    <w:name w:val="toc 1"/>
    <w:basedOn w:val="Standaard"/>
    <w:next w:val="Standaard"/>
    <w:uiPriority w:val="39"/>
    <w:rsid w:val="00E62566"/>
    <w:pPr>
      <w:tabs>
        <w:tab w:val="left" w:pos="1134"/>
        <w:tab w:val="right" w:pos="8505"/>
      </w:tabs>
      <w:spacing w:before="280"/>
      <w:ind w:left="1134" w:right="1134" w:hanging="1134"/>
    </w:pPr>
    <w:rPr>
      <w:b/>
      <w:caps/>
      <w:color w:val="883486" w:themeColor="accent2"/>
      <w:spacing w:val="20"/>
      <w:sz w:val="22"/>
      <w:szCs w:val="21"/>
    </w:rPr>
  </w:style>
  <w:style w:type="paragraph" w:styleId="Inhopg2">
    <w:name w:val="toc 2"/>
    <w:basedOn w:val="Standaard"/>
    <w:next w:val="Standaard"/>
    <w:uiPriority w:val="39"/>
    <w:semiHidden/>
    <w:rsid w:val="00B718BC"/>
    <w:pPr>
      <w:tabs>
        <w:tab w:val="left" w:pos="1134"/>
        <w:tab w:val="right" w:pos="8505"/>
      </w:tabs>
      <w:ind w:left="1134" w:right="1134" w:hanging="1134"/>
    </w:pPr>
    <w:rPr>
      <w:szCs w:val="21"/>
    </w:rPr>
  </w:style>
  <w:style w:type="paragraph" w:styleId="Inhopg3">
    <w:name w:val="toc 3"/>
    <w:basedOn w:val="Standaard"/>
    <w:next w:val="Standaard"/>
    <w:uiPriority w:val="39"/>
    <w:semiHidden/>
    <w:rsid w:val="00AE49B0"/>
    <w:pPr>
      <w:tabs>
        <w:tab w:val="left" w:pos="1134"/>
        <w:tab w:val="right" w:pos="8505"/>
      </w:tabs>
      <w:ind w:left="1134" w:right="1134" w:hanging="822"/>
    </w:pPr>
    <w:rPr>
      <w:szCs w:val="21"/>
    </w:rPr>
  </w:style>
  <w:style w:type="paragraph" w:styleId="Inhopg4">
    <w:name w:val="toc 4"/>
    <w:basedOn w:val="Standaard"/>
    <w:next w:val="Standaard"/>
    <w:uiPriority w:val="39"/>
    <w:semiHidden/>
    <w:rsid w:val="00655F87"/>
    <w:pPr>
      <w:tabs>
        <w:tab w:val="left" w:pos="1134"/>
        <w:tab w:val="right" w:pos="8505"/>
      </w:tabs>
      <w:spacing w:before="280"/>
      <w:ind w:left="1134" w:right="1134" w:hanging="1134"/>
    </w:pPr>
    <w:rPr>
      <w:szCs w:val="21"/>
    </w:rPr>
  </w:style>
  <w:style w:type="paragraph" w:styleId="Koptekst">
    <w:name w:val="header"/>
    <w:basedOn w:val="Standaard"/>
    <w:link w:val="KoptekstChar"/>
    <w:semiHidden/>
    <w:rsid w:val="00E62566"/>
    <w:pPr>
      <w:tabs>
        <w:tab w:val="center" w:pos="4703"/>
        <w:tab w:val="right" w:pos="9406"/>
      </w:tabs>
      <w:suppressAutoHyphens/>
    </w:pPr>
    <w:rPr>
      <w:rFonts w:cs="Arial"/>
      <w:szCs w:val="24"/>
    </w:rPr>
  </w:style>
  <w:style w:type="character" w:customStyle="1" w:styleId="KoptekstChar">
    <w:name w:val="Koptekst Char"/>
    <w:basedOn w:val="Standaardalinea-lettertype"/>
    <w:link w:val="Koptekst"/>
    <w:semiHidden/>
    <w:rsid w:val="00E0502D"/>
    <w:rPr>
      <w:rFonts w:cs="Arial"/>
      <w:szCs w:val="24"/>
    </w:rPr>
  </w:style>
  <w:style w:type="paragraph" w:styleId="Voettekst">
    <w:name w:val="footer"/>
    <w:basedOn w:val="Standaard"/>
    <w:link w:val="VoettekstChar"/>
    <w:semiHidden/>
    <w:rsid w:val="00E62566"/>
    <w:pPr>
      <w:tabs>
        <w:tab w:val="center" w:pos="4536"/>
        <w:tab w:val="right" w:pos="9072"/>
      </w:tabs>
      <w:jc w:val="right"/>
    </w:pPr>
  </w:style>
  <w:style w:type="character" w:customStyle="1" w:styleId="VoettekstChar">
    <w:name w:val="Voettekst Char"/>
    <w:basedOn w:val="Standaardalinea-lettertype"/>
    <w:link w:val="Voettekst"/>
    <w:semiHidden/>
    <w:rsid w:val="00E62566"/>
    <w:rPr>
      <w:szCs w:val="17"/>
    </w:rPr>
  </w:style>
  <w:style w:type="table" w:customStyle="1" w:styleId="doTable">
    <w:name w:val="do_Table"/>
    <w:basedOn w:val="Standaardtabel"/>
    <w:uiPriority w:val="99"/>
    <w:rsid w:val="00D42348"/>
    <w:pPr>
      <w:spacing w:line="240" w:lineRule="auto"/>
    </w:pPr>
    <w:tblPr>
      <w:tblCellMar>
        <w:left w:w="0" w:type="dxa"/>
        <w:right w:w="0" w:type="dxa"/>
      </w:tblCellMar>
    </w:tblPr>
  </w:style>
  <w:style w:type="paragraph" w:styleId="Ballontekst">
    <w:name w:val="Balloon Text"/>
    <w:basedOn w:val="Standaard"/>
    <w:link w:val="BallontekstChar"/>
    <w:semiHidden/>
    <w:rsid w:val="00E62566"/>
    <w:pPr>
      <w:spacing w:line="240" w:lineRule="auto"/>
    </w:pPr>
    <w:rPr>
      <w:rFonts w:cs="Tahoma"/>
      <w:sz w:val="16"/>
      <w:szCs w:val="16"/>
    </w:rPr>
  </w:style>
  <w:style w:type="character" w:customStyle="1" w:styleId="BallontekstChar">
    <w:name w:val="Ballontekst Char"/>
    <w:link w:val="Ballontekst"/>
    <w:semiHidden/>
    <w:rsid w:val="00E62566"/>
    <w:rPr>
      <w:rFonts w:cs="Tahoma"/>
      <w:sz w:val="16"/>
      <w:szCs w:val="16"/>
    </w:rPr>
  </w:style>
  <w:style w:type="character" w:styleId="Titelvanboek">
    <w:name w:val="Book Title"/>
    <w:uiPriority w:val="33"/>
    <w:semiHidden/>
    <w:qFormat/>
    <w:rsid w:val="00E62566"/>
    <w:rPr>
      <w:rFonts w:ascii="Verdana" w:hAnsi="Verdana"/>
      <w:b/>
      <w:bCs/>
      <w:smallCaps/>
      <w:spacing w:val="5"/>
    </w:rPr>
  </w:style>
  <w:style w:type="character" w:styleId="Verwijzingopmerking">
    <w:name w:val="annotation reference"/>
    <w:uiPriority w:val="99"/>
    <w:semiHidden/>
    <w:rsid w:val="00E62566"/>
    <w:rPr>
      <w:rFonts w:ascii="Verdana" w:hAnsi="Verdana"/>
      <w:sz w:val="16"/>
      <w:szCs w:val="16"/>
    </w:rPr>
  </w:style>
  <w:style w:type="character" w:styleId="Nadruk">
    <w:name w:val="Emphasis"/>
    <w:semiHidden/>
    <w:qFormat/>
    <w:rsid w:val="00E62566"/>
    <w:rPr>
      <w:rFonts w:ascii="Verdana" w:hAnsi="Verdana"/>
      <w:i/>
      <w:iCs/>
    </w:rPr>
  </w:style>
  <w:style w:type="character" w:styleId="Eindnootmarkering">
    <w:name w:val="endnote reference"/>
    <w:semiHidden/>
    <w:rsid w:val="00E62566"/>
    <w:rPr>
      <w:rFonts w:ascii="Verdana" w:hAnsi="Verdana"/>
      <w:vertAlign w:val="superscript"/>
    </w:rPr>
  </w:style>
  <w:style w:type="paragraph" w:styleId="Adresenvelop">
    <w:name w:val="envelope address"/>
    <w:basedOn w:val="Standaard"/>
    <w:semiHidden/>
    <w:rsid w:val="00E62566"/>
    <w:pPr>
      <w:framePr w:w="7920" w:h="1980" w:hRule="exact" w:hSpace="141" w:wrap="auto" w:hAnchor="page" w:xAlign="center" w:yAlign="bottom"/>
      <w:spacing w:line="240" w:lineRule="auto"/>
      <w:ind w:left="2880"/>
    </w:pPr>
    <w:rPr>
      <w:sz w:val="24"/>
      <w:szCs w:val="24"/>
    </w:rPr>
  </w:style>
  <w:style w:type="paragraph" w:styleId="Afzender">
    <w:name w:val="envelope return"/>
    <w:basedOn w:val="Standaard"/>
    <w:semiHidden/>
    <w:rsid w:val="00E62566"/>
    <w:pPr>
      <w:spacing w:line="240" w:lineRule="auto"/>
    </w:pPr>
    <w:rPr>
      <w:szCs w:val="20"/>
    </w:rPr>
  </w:style>
  <w:style w:type="character" w:styleId="GevolgdeHyperlink">
    <w:name w:val="FollowedHyperlink"/>
    <w:semiHidden/>
    <w:rsid w:val="00E62566"/>
    <w:rPr>
      <w:rFonts w:ascii="Verdana" w:hAnsi="Verdana"/>
      <w:color w:val="AABAC7" w:themeColor="accent6"/>
      <w:u w:val="single"/>
    </w:rPr>
  </w:style>
  <w:style w:type="character" w:styleId="Voetnootmarkering">
    <w:name w:val="footnote reference"/>
    <w:semiHidden/>
    <w:rsid w:val="00E62566"/>
    <w:rPr>
      <w:rFonts w:ascii="Verdana" w:hAnsi="Verdana"/>
      <w:sz w:val="16"/>
      <w:vertAlign w:val="superscript"/>
    </w:rPr>
  </w:style>
  <w:style w:type="character" w:customStyle="1" w:styleId="Kop5Char">
    <w:name w:val="Kop 5 Char"/>
    <w:link w:val="Kop5"/>
    <w:rsid w:val="00C8702B"/>
    <w:rPr>
      <w:rFonts w:cs="Arial"/>
      <w:b/>
      <w:bCs/>
      <w:iCs/>
      <w:color w:val="883486" w:themeColor="background2"/>
      <w:szCs w:val="26"/>
      <w:lang w:val="nl-NL"/>
    </w:rPr>
  </w:style>
  <w:style w:type="character" w:customStyle="1" w:styleId="Kop6Char">
    <w:name w:val="Kop 6 Char"/>
    <w:link w:val="Kop6"/>
    <w:semiHidden/>
    <w:rsid w:val="00E62566"/>
    <w:rPr>
      <w:bCs/>
      <w:szCs w:val="22"/>
    </w:rPr>
  </w:style>
  <w:style w:type="character" w:customStyle="1" w:styleId="Kop7Char">
    <w:name w:val="Kop 7 Char"/>
    <w:link w:val="Kop7"/>
    <w:semiHidden/>
    <w:rsid w:val="00E62566"/>
    <w:rPr>
      <w:szCs w:val="18"/>
    </w:rPr>
  </w:style>
  <w:style w:type="character" w:customStyle="1" w:styleId="Kop8Char">
    <w:name w:val="Kop 8 Char"/>
    <w:link w:val="Kop8"/>
    <w:semiHidden/>
    <w:rsid w:val="00E62566"/>
    <w:rPr>
      <w:iCs/>
      <w:szCs w:val="18"/>
    </w:rPr>
  </w:style>
  <w:style w:type="character" w:customStyle="1" w:styleId="Kop9Char">
    <w:name w:val="Kop 9 Char"/>
    <w:link w:val="Kop9"/>
    <w:semiHidden/>
    <w:rsid w:val="00E62566"/>
    <w:rPr>
      <w:rFonts w:cs="Arial"/>
      <w:szCs w:val="22"/>
    </w:rPr>
  </w:style>
  <w:style w:type="character" w:styleId="HTMLVariable">
    <w:name w:val="HTML Variable"/>
    <w:semiHidden/>
    <w:rsid w:val="00E62566"/>
    <w:rPr>
      <w:rFonts w:ascii="Verdana" w:hAnsi="Verdana"/>
      <w:i/>
      <w:iCs/>
    </w:rPr>
  </w:style>
  <w:style w:type="character" w:styleId="Hyperlink">
    <w:name w:val="Hyperlink"/>
    <w:uiPriority w:val="99"/>
    <w:rsid w:val="00E62566"/>
    <w:rPr>
      <w:rFonts w:asciiTheme="minorHAnsi" w:hAnsiTheme="minorHAnsi"/>
      <w:color w:val="3FA3C1"/>
      <w:u w:val="single"/>
    </w:rPr>
  </w:style>
  <w:style w:type="character" w:styleId="Intensievebenadrukking">
    <w:name w:val="Intense Emphasis"/>
    <w:uiPriority w:val="21"/>
    <w:semiHidden/>
    <w:qFormat/>
    <w:rsid w:val="00E62566"/>
    <w:rPr>
      <w:rFonts w:ascii="Verdana" w:hAnsi="Verdana"/>
      <w:b/>
      <w:bCs/>
      <w:i/>
      <w:iCs/>
      <w:color w:val="4F81BD"/>
    </w:rPr>
  </w:style>
  <w:style w:type="paragraph" w:styleId="Duidelijkcitaat">
    <w:name w:val="Intense Quote"/>
    <w:basedOn w:val="Standaard"/>
    <w:next w:val="Standaard"/>
    <w:link w:val="DuidelijkcitaatChar"/>
    <w:uiPriority w:val="30"/>
    <w:semiHidden/>
    <w:qFormat/>
    <w:rsid w:val="00E62566"/>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semiHidden/>
    <w:rsid w:val="00E62566"/>
    <w:rPr>
      <w:b/>
      <w:bCs/>
      <w:i/>
      <w:iCs/>
      <w:color w:val="4F81BD"/>
      <w:szCs w:val="17"/>
    </w:rPr>
  </w:style>
  <w:style w:type="character" w:styleId="Intensieveverwijzing">
    <w:name w:val="Intense Reference"/>
    <w:uiPriority w:val="32"/>
    <w:semiHidden/>
    <w:qFormat/>
    <w:rsid w:val="00E62566"/>
    <w:rPr>
      <w:rFonts w:ascii="Verdana" w:hAnsi="Verdana"/>
      <w:b/>
      <w:bCs/>
      <w:smallCaps/>
      <w:color w:val="C0504D"/>
      <w:spacing w:val="5"/>
      <w:u w:val="single"/>
    </w:rPr>
  </w:style>
  <w:style w:type="character" w:styleId="Regelnummer">
    <w:name w:val="line number"/>
    <w:semiHidden/>
    <w:rsid w:val="00E62566"/>
    <w:rPr>
      <w:rFonts w:ascii="Verdana" w:hAnsi="Verdana"/>
    </w:rPr>
  </w:style>
  <w:style w:type="paragraph" w:styleId="Lijstalinea">
    <w:name w:val="List Paragraph"/>
    <w:basedOn w:val="Standaard"/>
    <w:link w:val="LijstalineaChar"/>
    <w:uiPriority w:val="34"/>
    <w:qFormat/>
    <w:rsid w:val="00E62566"/>
    <w:pPr>
      <w:ind w:left="720"/>
      <w:contextualSpacing/>
    </w:pPr>
  </w:style>
  <w:style w:type="paragraph" w:styleId="Berichtkop">
    <w:name w:val="Message Header"/>
    <w:basedOn w:val="Standaard"/>
    <w:link w:val="BerichtkopChar"/>
    <w:semiHidden/>
    <w:rsid w:val="00E625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semiHidden/>
    <w:rsid w:val="00E62566"/>
    <w:rPr>
      <w:sz w:val="24"/>
      <w:szCs w:val="24"/>
      <w:shd w:val="pct20" w:color="auto" w:fill="auto"/>
    </w:rPr>
  </w:style>
  <w:style w:type="paragraph" w:customStyle="1" w:styleId="MIBold">
    <w:name w:val="MI_Bold"/>
    <w:basedOn w:val="Standaard"/>
    <w:next w:val="Standaard"/>
    <w:qFormat/>
    <w:rsid w:val="00752D72"/>
    <w:pPr>
      <w:keepNext/>
      <w:spacing w:before="280"/>
    </w:pPr>
    <w:rPr>
      <w:b/>
    </w:rPr>
  </w:style>
  <w:style w:type="paragraph" w:customStyle="1" w:styleId="MIFooter">
    <w:name w:val="MI_Footer"/>
    <w:basedOn w:val="Voettekst"/>
    <w:qFormat/>
    <w:rsid w:val="00E62566"/>
    <w:pPr>
      <w:tabs>
        <w:tab w:val="clear" w:pos="4536"/>
        <w:tab w:val="clear" w:pos="9072"/>
        <w:tab w:val="right" w:pos="8306"/>
      </w:tabs>
      <w:spacing w:line="180" w:lineRule="atLeast"/>
      <w:jc w:val="both"/>
    </w:pPr>
    <w:rPr>
      <w:rFonts w:asciiTheme="majorHAnsi" w:hAnsiTheme="majorHAnsi"/>
      <w:sz w:val="14"/>
      <w:szCs w:val="14"/>
    </w:rPr>
  </w:style>
  <w:style w:type="paragraph" w:customStyle="1" w:styleId="MIOpsomming">
    <w:name w:val="MI_Opsomming"/>
    <w:basedOn w:val="Standaard"/>
    <w:qFormat/>
    <w:rsid w:val="00E62566"/>
    <w:pPr>
      <w:numPr>
        <w:numId w:val="11"/>
      </w:numPr>
    </w:pPr>
  </w:style>
  <w:style w:type="paragraph" w:styleId="Normaalweb">
    <w:name w:val="Normal (Web)"/>
    <w:basedOn w:val="Standaard"/>
    <w:semiHidden/>
    <w:rsid w:val="00E62566"/>
    <w:rPr>
      <w:szCs w:val="24"/>
    </w:rPr>
  </w:style>
  <w:style w:type="character" w:styleId="Paginanummer">
    <w:name w:val="page number"/>
    <w:semiHidden/>
    <w:rsid w:val="00825F12"/>
    <w:rPr>
      <w:rFonts w:asciiTheme="minorHAnsi" w:hAnsiTheme="minorHAnsi"/>
      <w:sz w:val="18"/>
    </w:rPr>
  </w:style>
  <w:style w:type="character" w:styleId="Tekstvantijdelijkeaanduiding">
    <w:name w:val="Placeholder Text"/>
    <w:uiPriority w:val="99"/>
    <w:semiHidden/>
    <w:rsid w:val="00E62566"/>
    <w:rPr>
      <w:rFonts w:ascii="Verdana" w:hAnsi="Verdana"/>
      <w:color w:val="808080"/>
    </w:rPr>
  </w:style>
  <w:style w:type="character" w:styleId="Zwaar">
    <w:name w:val="Strong"/>
    <w:semiHidden/>
    <w:qFormat/>
    <w:rsid w:val="00E62566"/>
    <w:rPr>
      <w:rFonts w:ascii="Verdana" w:hAnsi="Verdana"/>
      <w:b/>
      <w:bCs/>
    </w:rPr>
  </w:style>
  <w:style w:type="character" w:styleId="Subtielebenadrukking">
    <w:name w:val="Subtle Emphasis"/>
    <w:uiPriority w:val="19"/>
    <w:semiHidden/>
    <w:qFormat/>
    <w:rsid w:val="00E62566"/>
    <w:rPr>
      <w:rFonts w:ascii="Verdana" w:hAnsi="Verdana"/>
      <w:i/>
      <w:iCs/>
      <w:color w:val="808080"/>
    </w:rPr>
  </w:style>
  <w:style w:type="character" w:styleId="Subtieleverwijzing">
    <w:name w:val="Subtle Reference"/>
    <w:uiPriority w:val="31"/>
    <w:semiHidden/>
    <w:qFormat/>
    <w:rsid w:val="00E62566"/>
    <w:rPr>
      <w:rFonts w:ascii="Verdana" w:hAnsi="Verdana"/>
      <w:smallCaps/>
      <w:color w:val="C0504D"/>
      <w:u w:val="single"/>
    </w:rPr>
  </w:style>
  <w:style w:type="paragraph" w:styleId="Kopbronvermelding">
    <w:name w:val="toa heading"/>
    <w:basedOn w:val="Standaard"/>
    <w:next w:val="Standaard"/>
    <w:semiHidden/>
    <w:rsid w:val="00E62566"/>
    <w:pPr>
      <w:spacing w:before="120"/>
    </w:pPr>
    <w:rPr>
      <w:b/>
      <w:bCs/>
      <w:sz w:val="24"/>
      <w:szCs w:val="24"/>
    </w:rPr>
  </w:style>
  <w:style w:type="paragraph" w:styleId="Kopvaninhoudsopgave">
    <w:name w:val="TOC Heading"/>
    <w:basedOn w:val="Kop1"/>
    <w:next w:val="Standaard"/>
    <w:uiPriority w:val="39"/>
    <w:semiHidden/>
    <w:qFormat/>
    <w:rsid w:val="00E62566"/>
    <w:pPr>
      <w:keepLines/>
      <w:numPr>
        <w:numId w:val="0"/>
      </w:numPr>
      <w:contextualSpacing w:val="0"/>
      <w:outlineLvl w:val="9"/>
    </w:pPr>
    <w:rPr>
      <w:rFonts w:asciiTheme="majorHAnsi" w:hAnsiTheme="majorHAnsi" w:cs="Times New Roman"/>
      <w:spacing w:val="60"/>
      <w:kern w:val="0"/>
      <w:szCs w:val="28"/>
      <w:lang w:eastAsia="nl-NL"/>
    </w:rPr>
  </w:style>
  <w:style w:type="paragraph" w:customStyle="1" w:styleId="MIColofon">
    <w:name w:val="MI_Colofon"/>
    <w:basedOn w:val="Standaard"/>
    <w:qFormat/>
    <w:rsid w:val="00E62566"/>
    <w:rPr>
      <w:sz w:val="18"/>
    </w:rPr>
  </w:style>
  <w:style w:type="paragraph" w:customStyle="1" w:styleId="MIInhoudsopgave">
    <w:name w:val="MI_Inhoudsopgave"/>
    <w:basedOn w:val="Standaard"/>
    <w:qFormat/>
    <w:rsid w:val="00BE6A7A"/>
    <w:pPr>
      <w:ind w:left="284" w:right="284"/>
    </w:pPr>
    <w:rPr>
      <w:b/>
      <w:caps/>
      <w:noProof/>
      <w:color w:val="FFFFFF" w:themeColor="background1"/>
      <w:spacing w:val="20"/>
      <w:sz w:val="24"/>
      <w:lang w:eastAsia="nl-NL"/>
    </w:rPr>
  </w:style>
  <w:style w:type="paragraph" w:customStyle="1" w:styleId="MIInhoudsopgave2">
    <w:name w:val="MI_Inhoudsopgave2"/>
    <w:basedOn w:val="MIInhoudsopgave"/>
    <w:qFormat/>
    <w:rsid w:val="006B313D"/>
    <w:pPr>
      <w:spacing w:line="240" w:lineRule="auto"/>
      <w:jc w:val="right"/>
    </w:pPr>
    <w:rPr>
      <w:b w:val="0"/>
      <w:caps w:val="0"/>
      <w:sz w:val="26"/>
    </w:rPr>
  </w:style>
  <w:style w:type="paragraph" w:customStyle="1" w:styleId="MIInhoudsopgave3">
    <w:name w:val="MI_Inhoudsopgave3"/>
    <w:basedOn w:val="MIInhoudsopgave"/>
    <w:qFormat/>
    <w:rsid w:val="006B313D"/>
    <w:pPr>
      <w:spacing w:line="560" w:lineRule="exact"/>
    </w:pPr>
    <w:rPr>
      <w:sz w:val="30"/>
    </w:rPr>
  </w:style>
  <w:style w:type="paragraph" w:customStyle="1" w:styleId="MIInhoudsopgaveKop">
    <w:name w:val="MI_InhoudsopgaveKop"/>
    <w:basedOn w:val="Standaard"/>
    <w:qFormat/>
    <w:rsid w:val="000624D8"/>
    <w:pPr>
      <w:spacing w:before="280" w:after="560"/>
      <w:outlineLvl w:val="0"/>
    </w:pPr>
    <w:rPr>
      <w:rFonts w:asciiTheme="majorHAnsi" w:hAnsiTheme="majorHAnsi"/>
      <w:caps/>
      <w:color w:val="0082A6" w:themeColor="text2"/>
      <w:spacing w:val="20"/>
      <w:sz w:val="60"/>
    </w:rPr>
  </w:style>
  <w:style w:type="paragraph" w:customStyle="1" w:styleId="MILeeswijserTitle">
    <w:name w:val="MI_LeeswijserTitle"/>
    <w:basedOn w:val="Standaard"/>
    <w:qFormat/>
    <w:rsid w:val="006F42FD"/>
    <w:pPr>
      <w:spacing w:before="1120" w:after="560"/>
      <w:outlineLvl w:val="0"/>
    </w:pPr>
    <w:rPr>
      <w:caps/>
      <w:color w:val="FFFFFF" w:themeColor="background1"/>
      <w:spacing w:val="20"/>
      <w:sz w:val="60"/>
    </w:rPr>
  </w:style>
  <w:style w:type="paragraph" w:customStyle="1" w:styleId="MILeeswijzer">
    <w:name w:val="MI_Leeswijzer"/>
    <w:basedOn w:val="Standaard"/>
    <w:qFormat/>
    <w:rsid w:val="006F42FD"/>
    <w:pPr>
      <w:spacing w:line="360" w:lineRule="auto"/>
    </w:pPr>
    <w:rPr>
      <w:rFonts w:asciiTheme="majorHAnsi" w:hAnsiTheme="majorHAnsi"/>
      <w:color w:val="FFFFFF" w:themeColor="background1"/>
      <w:sz w:val="34"/>
    </w:rPr>
  </w:style>
  <w:style w:type="paragraph" w:customStyle="1" w:styleId="MIBijlage">
    <w:name w:val="MI_Bijlage"/>
    <w:basedOn w:val="Standaard"/>
    <w:next w:val="Standaard"/>
    <w:qFormat/>
    <w:rsid w:val="006C1A29"/>
    <w:pPr>
      <w:pageBreakBefore/>
      <w:numPr>
        <w:numId w:val="15"/>
      </w:numPr>
      <w:spacing w:after="560"/>
      <w:ind w:left="1276"/>
      <w:outlineLvl w:val="0"/>
    </w:pPr>
    <w:rPr>
      <w:rFonts w:eastAsia="Times New Roman" w:cs="Times New Roman"/>
      <w:caps/>
      <w:color w:val="0082A6" w:themeColor="text2"/>
      <w:spacing w:val="60"/>
      <w:sz w:val="40"/>
      <w:szCs w:val="19"/>
      <w:lang w:eastAsia="nl-NL"/>
    </w:rPr>
  </w:style>
  <w:style w:type="paragraph" w:customStyle="1" w:styleId="MIBijlage2">
    <w:name w:val="MI_Bijlage2"/>
    <w:basedOn w:val="Standaard"/>
    <w:next w:val="Standaard"/>
    <w:qFormat/>
    <w:rsid w:val="000A6AA8"/>
    <w:pPr>
      <w:numPr>
        <w:ilvl w:val="1"/>
        <w:numId w:val="15"/>
      </w:numPr>
      <w:spacing w:before="280"/>
      <w:outlineLvl w:val="1"/>
    </w:pPr>
    <w:rPr>
      <w:rFonts w:eastAsia="Times New Roman" w:cs="Times New Roman"/>
      <w:b/>
      <w:caps/>
      <w:color w:val="883486" w:themeColor="background2"/>
      <w:spacing w:val="20"/>
      <w:sz w:val="26"/>
      <w:szCs w:val="19"/>
      <w:lang w:eastAsia="nl-NL"/>
    </w:rPr>
  </w:style>
  <w:style w:type="paragraph" w:customStyle="1" w:styleId="MIBijlage3">
    <w:name w:val="MI_Bijlage3"/>
    <w:basedOn w:val="Standaard"/>
    <w:next w:val="Standaard"/>
    <w:qFormat/>
    <w:rsid w:val="000A6AA8"/>
    <w:pPr>
      <w:keepNext/>
      <w:numPr>
        <w:ilvl w:val="2"/>
        <w:numId w:val="15"/>
      </w:numPr>
      <w:spacing w:before="280"/>
      <w:outlineLvl w:val="2"/>
    </w:pPr>
    <w:rPr>
      <w:rFonts w:eastAsia="Times New Roman" w:cs="Times New Roman"/>
      <w:b/>
      <w:color w:val="883486" w:themeColor="background2"/>
      <w:szCs w:val="19"/>
      <w:lang w:eastAsia="nl-NL"/>
    </w:rPr>
  </w:style>
  <w:style w:type="paragraph" w:customStyle="1" w:styleId="MIQuote">
    <w:name w:val="MI_Quote"/>
    <w:basedOn w:val="Standaard"/>
    <w:qFormat/>
    <w:rsid w:val="00C64C98"/>
    <w:pPr>
      <w:spacing w:line="240" w:lineRule="auto"/>
    </w:pPr>
    <w:rPr>
      <w:color w:val="FFFFFF" w:themeColor="background1"/>
    </w:rPr>
  </w:style>
  <w:style w:type="paragraph" w:customStyle="1" w:styleId="MIQuoteKop">
    <w:name w:val="MI_Quote_Kop"/>
    <w:basedOn w:val="MIQuote"/>
    <w:qFormat/>
    <w:rsid w:val="00C64C98"/>
    <w:pPr>
      <w:spacing w:after="240" w:line="480" w:lineRule="atLeast"/>
    </w:pPr>
    <w:rPr>
      <w:sz w:val="44"/>
    </w:rPr>
  </w:style>
  <w:style w:type="numbering" w:customStyle="1" w:styleId="MINummering">
    <w:name w:val="MI_Nummering"/>
    <w:uiPriority w:val="99"/>
    <w:rsid w:val="00B718BC"/>
    <w:pPr>
      <w:numPr>
        <w:numId w:val="19"/>
      </w:numPr>
    </w:pPr>
  </w:style>
  <w:style w:type="paragraph" w:customStyle="1" w:styleId="MIZN1">
    <w:name w:val="MI_ZN1"/>
    <w:basedOn w:val="Kop1"/>
    <w:next w:val="Standaard"/>
    <w:qFormat/>
    <w:rsid w:val="003A0C01"/>
    <w:pPr>
      <w:numPr>
        <w:numId w:val="0"/>
      </w:numPr>
    </w:pPr>
  </w:style>
  <w:style w:type="paragraph" w:customStyle="1" w:styleId="MIZN2">
    <w:name w:val="MI_ZN2"/>
    <w:basedOn w:val="Kop2"/>
    <w:next w:val="Standaard"/>
    <w:qFormat/>
    <w:rsid w:val="003A0C01"/>
    <w:pPr>
      <w:numPr>
        <w:ilvl w:val="0"/>
        <w:numId w:val="0"/>
      </w:numPr>
    </w:pPr>
  </w:style>
  <w:style w:type="paragraph" w:customStyle="1" w:styleId="MIZN3">
    <w:name w:val="MI_ZN3"/>
    <w:basedOn w:val="Kop3"/>
    <w:next w:val="Standaard"/>
    <w:qFormat/>
    <w:rsid w:val="003A0C01"/>
    <w:pPr>
      <w:numPr>
        <w:ilvl w:val="0"/>
        <w:numId w:val="0"/>
      </w:numPr>
    </w:pPr>
  </w:style>
  <w:style w:type="paragraph" w:styleId="Inhopg5">
    <w:name w:val="toc 5"/>
    <w:basedOn w:val="Standaard"/>
    <w:next w:val="Standaard"/>
    <w:uiPriority w:val="39"/>
    <w:semiHidden/>
    <w:rsid w:val="00AE49B0"/>
    <w:pPr>
      <w:tabs>
        <w:tab w:val="right" w:pos="8505"/>
      </w:tabs>
      <w:spacing w:before="280"/>
      <w:ind w:left="1134" w:right="1134"/>
    </w:pPr>
    <w:rPr>
      <w:b/>
      <w:color w:val="883486" w:themeColor="accent2"/>
      <w:spacing w:val="20"/>
      <w:sz w:val="22"/>
    </w:rPr>
  </w:style>
  <w:style w:type="paragraph" w:styleId="Inhopg6">
    <w:name w:val="toc 6"/>
    <w:basedOn w:val="Standaard"/>
    <w:next w:val="Standaard"/>
    <w:uiPriority w:val="39"/>
    <w:semiHidden/>
    <w:rsid w:val="00AE49B0"/>
    <w:pPr>
      <w:tabs>
        <w:tab w:val="right" w:pos="8505"/>
      </w:tabs>
      <w:ind w:left="1134" w:right="1134"/>
    </w:pPr>
  </w:style>
  <w:style w:type="paragraph" w:styleId="Inhopg7">
    <w:name w:val="toc 7"/>
    <w:basedOn w:val="Standaard"/>
    <w:next w:val="Standaard"/>
    <w:uiPriority w:val="39"/>
    <w:semiHidden/>
    <w:rsid w:val="00AE49B0"/>
    <w:pPr>
      <w:tabs>
        <w:tab w:val="right" w:pos="8505"/>
      </w:tabs>
      <w:ind w:left="1134" w:right="1134"/>
    </w:pPr>
  </w:style>
  <w:style w:type="paragraph" w:customStyle="1" w:styleId="paragraph">
    <w:name w:val="paragraph"/>
    <w:basedOn w:val="Standaard"/>
    <w:rsid w:val="006961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61D1"/>
  </w:style>
  <w:style w:type="character" w:customStyle="1" w:styleId="eop">
    <w:name w:val="eop"/>
    <w:basedOn w:val="Standaardalinea-lettertype"/>
    <w:rsid w:val="006961D1"/>
  </w:style>
  <w:style w:type="paragraph" w:styleId="Tekstopmerking">
    <w:name w:val="annotation text"/>
    <w:basedOn w:val="Standaard"/>
    <w:link w:val="TekstopmerkingChar"/>
    <w:uiPriority w:val="99"/>
    <w:semiHidden/>
    <w:unhideWhenUsed/>
    <w:rsid w:val="006961D1"/>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6961D1"/>
    <w:rPr>
      <w:sz w:val="20"/>
      <w:szCs w:val="20"/>
      <w:lang w:val="nl-NL"/>
    </w:rPr>
  </w:style>
  <w:style w:type="paragraph" w:customStyle="1" w:styleId="Kop2nr">
    <w:name w:val="Kop 2 nr"/>
    <w:basedOn w:val="Standaard"/>
    <w:next w:val="Standaard"/>
    <w:link w:val="Kop2nrChar"/>
    <w:qFormat/>
    <w:rsid w:val="0032408F"/>
    <w:pPr>
      <w:keepNext/>
      <w:keepLines/>
      <w:spacing w:before="320" w:line="240" w:lineRule="auto"/>
      <w:outlineLvl w:val="0"/>
    </w:pPr>
    <w:rPr>
      <w:rFonts w:ascii="Trebuchet MS" w:eastAsiaTheme="majorEastAsia" w:hAnsi="Trebuchet MS" w:cstheme="majorBidi"/>
      <w:b/>
      <w:color w:val="883486" w:themeColor="background2"/>
      <w:spacing w:val="20"/>
      <w:sz w:val="28"/>
      <w:szCs w:val="32"/>
    </w:rPr>
  </w:style>
  <w:style w:type="character" w:customStyle="1" w:styleId="Kop2nrChar">
    <w:name w:val="Kop 2 nr Char"/>
    <w:basedOn w:val="Kop2Char"/>
    <w:link w:val="Kop2nr"/>
    <w:rsid w:val="0032408F"/>
    <w:rPr>
      <w:rFonts w:ascii="Trebuchet MS" w:eastAsiaTheme="majorEastAsia" w:hAnsi="Trebuchet MS" w:cstheme="majorBidi"/>
      <w:b/>
      <w:bCs w:val="0"/>
      <w:iCs w:val="0"/>
      <w:caps w:val="0"/>
      <w:color w:val="883486" w:themeColor="background2"/>
      <w:spacing w:val="20"/>
      <w:sz w:val="28"/>
      <w:szCs w:val="32"/>
      <w:lang w:val="nl-NL"/>
    </w:rPr>
  </w:style>
  <w:style w:type="character" w:customStyle="1" w:styleId="LijstalineaChar">
    <w:name w:val="Lijstalinea Char"/>
    <w:basedOn w:val="Standaardalinea-lettertype"/>
    <w:link w:val="Lijstalinea"/>
    <w:uiPriority w:val="34"/>
    <w:rsid w:val="0032408F"/>
    <w:rPr>
      <w:szCs w:val="17"/>
      <w:lang w:val="nl-NL"/>
    </w:rPr>
  </w:style>
  <w:style w:type="paragraph" w:styleId="Onderwerpvanopmerking">
    <w:name w:val="annotation subject"/>
    <w:basedOn w:val="Tekstopmerking"/>
    <w:next w:val="Tekstopmerking"/>
    <w:link w:val="OnderwerpvanopmerkingChar"/>
    <w:uiPriority w:val="99"/>
    <w:semiHidden/>
    <w:rsid w:val="001633BC"/>
    <w:pPr>
      <w:spacing w:after="0"/>
    </w:pPr>
    <w:rPr>
      <w:b/>
      <w:bCs/>
    </w:rPr>
  </w:style>
  <w:style w:type="character" w:customStyle="1" w:styleId="OnderwerpvanopmerkingChar">
    <w:name w:val="Onderwerp van opmerking Char"/>
    <w:basedOn w:val="TekstopmerkingChar"/>
    <w:link w:val="Onderwerpvanopmerking"/>
    <w:uiPriority w:val="99"/>
    <w:semiHidden/>
    <w:rsid w:val="001633BC"/>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xi.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ertebureau@mxi.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Templates\Report.dotx" TargetMode="External"/></Relationships>
</file>

<file path=word/theme/theme1.xml><?xml version="1.0" encoding="utf-8"?>
<a:theme xmlns:a="http://schemas.openxmlformats.org/drawingml/2006/main" name="M&amp;I Partners Thema 1">
  <a:themeElements>
    <a:clrScheme name="M &amp; I">
      <a:dk1>
        <a:sysClr val="windowText" lastClr="000000"/>
      </a:dk1>
      <a:lt1>
        <a:sysClr val="window" lastClr="FFFFFF"/>
      </a:lt1>
      <a:dk2>
        <a:srgbClr val="0082A6"/>
      </a:dk2>
      <a:lt2>
        <a:srgbClr val="883486"/>
      </a:lt2>
      <a:accent1>
        <a:srgbClr val="0082A6"/>
      </a:accent1>
      <a:accent2>
        <a:srgbClr val="883486"/>
      </a:accent2>
      <a:accent3>
        <a:srgbClr val="96C1E6"/>
      </a:accent3>
      <a:accent4>
        <a:srgbClr val="006782"/>
      </a:accent4>
      <a:accent5>
        <a:srgbClr val="678EA6"/>
      </a:accent5>
      <a:accent6>
        <a:srgbClr val="AABAC7"/>
      </a:accent6>
      <a:hlink>
        <a:srgbClr val="3FA3C1"/>
      </a:hlink>
      <a:folHlink>
        <a:srgbClr val="AABAC7"/>
      </a:folHlink>
    </a:clrScheme>
    <a:fontScheme name="MIP">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2ca9ad4-a511-459c-adaf-a4d04bd672bc">
      <UserInfo>
        <DisplayName/>
        <AccountId xsi:nil="true"/>
        <AccountType/>
      </UserInfo>
    </SharedWithUsers>
    <TaxCatchAll xmlns="12ca9ad4-a511-459c-adaf-a4d04bd672bc" xsi:nil="true"/>
    <lcf76f155ced4ddcb4097134ff3c332f xmlns="c96ad989-4f39-4d08-b779-3d288d35fd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628B5FE57D342AB9B36D77AC585EA" ma:contentTypeVersion="14" ma:contentTypeDescription="Een nieuw document maken." ma:contentTypeScope="" ma:versionID="9ac0f21ae948db46472a605619a8eeb3">
  <xsd:schema xmlns:xsd="http://www.w3.org/2001/XMLSchema" xmlns:xs="http://www.w3.org/2001/XMLSchema" xmlns:p="http://schemas.microsoft.com/office/2006/metadata/properties" xmlns:ns1="http://schemas.microsoft.com/sharepoint/v3" xmlns:ns2="c96ad989-4f39-4d08-b779-3d288d35fdef" xmlns:ns3="12ca9ad4-a511-459c-adaf-a4d04bd672bc" targetNamespace="http://schemas.microsoft.com/office/2006/metadata/properties" ma:root="true" ma:fieldsID="4ef672a5b35f8b14cb9a8ebfb5b840b3" ns1:_="" ns2:_="" ns3:_="">
    <xsd:import namespace="http://schemas.microsoft.com/sharepoint/v3"/>
    <xsd:import namespace="c96ad989-4f39-4d08-b779-3d288d35fdef"/>
    <xsd:import namespace="12ca9ad4-a511-459c-adaf-a4d04bd672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d989-4f39-4d08-b779-3d288d35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d1d4fe6-bafe-4019-8c30-09eb31e6d3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a9ad4-a511-459c-adaf-a4d04bd672b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9a58b7c-3a2c-48cf-b5cb-237703e6979a}" ma:internalName="TaxCatchAll" ma:showField="CatchAllData" ma:web="12ca9ad4-a511-459c-adaf-a4d04bd6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83E3B-F87F-4652-9141-D411E66AF993}">
  <ds:schemaRefs>
    <ds:schemaRef ds:uri="http://schemas.microsoft.com/office/2006/metadata/properties"/>
    <ds:schemaRef ds:uri="http://schemas.microsoft.com/office/infopath/2007/PartnerControls"/>
    <ds:schemaRef ds:uri="http://schemas.microsoft.com/sharepoint/v3"/>
    <ds:schemaRef ds:uri="12ca9ad4-a511-459c-adaf-a4d04bd672bc"/>
    <ds:schemaRef ds:uri="c96ad989-4f39-4d08-b779-3d288d35fdef"/>
  </ds:schemaRefs>
</ds:datastoreItem>
</file>

<file path=customXml/itemProps2.xml><?xml version="1.0" encoding="utf-8"?>
<ds:datastoreItem xmlns:ds="http://schemas.openxmlformats.org/officeDocument/2006/customXml" ds:itemID="{473093EE-47C3-4B4C-85E1-78CC6A911F1D}">
  <ds:schemaRefs>
    <ds:schemaRef ds:uri="http://schemas.openxmlformats.org/officeDocument/2006/bibliography"/>
  </ds:schemaRefs>
</ds:datastoreItem>
</file>

<file path=customXml/itemProps3.xml><?xml version="1.0" encoding="utf-8"?>
<ds:datastoreItem xmlns:ds="http://schemas.openxmlformats.org/officeDocument/2006/customXml" ds:itemID="{C616145C-91C6-40F5-A9F0-4F3FF7C92423}">
  <ds:schemaRefs>
    <ds:schemaRef ds:uri="http://schemas.microsoft.com/sharepoint/v3/contenttype/forms"/>
  </ds:schemaRefs>
</ds:datastoreItem>
</file>

<file path=customXml/itemProps4.xml><?xml version="1.0" encoding="utf-8"?>
<ds:datastoreItem xmlns:ds="http://schemas.openxmlformats.org/officeDocument/2006/customXml" ds:itemID="{203A433C-B6E7-4BA1-B6B7-6D2D55C9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ad989-4f39-4d08-b779-3d288d35fdef"/>
    <ds:schemaRef ds:uri="12ca9ad4-a511-459c-adaf-a4d04bd6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
  <TotalTime>73</TotalTime>
  <Pages>1</Pages>
  <Words>2857</Words>
  <Characters>15719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M&amp;I/Partners</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DPIA</dc:subject>
  <dc:creator>Ralph Wagter#@#</dc:creator>
  <cp:keywords/>
  <dc:description/>
  <cp:lastModifiedBy>Marit Wensink | M&amp;I/Partners</cp:lastModifiedBy>
  <cp:revision>52</cp:revision>
  <cp:lastPrinted>2013-08-12T22:00:00Z</cp:lastPrinted>
  <dcterms:created xsi:type="dcterms:W3CDTF">2020-05-20T13:34:00Z</dcterms:created>
  <dcterms:modified xsi:type="dcterms:W3CDTF">2023-04-04T08:38:00Z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Type">
    <vt:lpwstr>Report</vt:lpwstr>
  </property>
  <property fmtid="{D5CDD505-2E9C-101B-9397-08002B2CF9AE}" pid="3" name="do_Theme">
    <vt:lpwstr>1</vt:lpwstr>
  </property>
  <property fmtid="{D5CDD505-2E9C-101B-9397-08002B2CF9AE}" pid="4" name="StylesCopied">
    <vt:lpwstr>1</vt:lpwstr>
  </property>
  <property fmtid="{D5CDD505-2E9C-101B-9397-08002B2CF9AE}" pid="5" name="txtTitle">
    <vt:lpwstr>DPIA Checklist</vt:lpwstr>
  </property>
  <property fmtid="{D5CDD505-2E9C-101B-9397-08002B2CF9AE}" pid="6" name="cboLanguage">
    <vt:lpwstr>Nederlands</vt:lpwstr>
  </property>
  <property fmtid="{D5CDD505-2E9C-101B-9397-08002B2CF9AE}" pid="7" name="txtDate">
    <vt:lpwstr>01-01-2019</vt:lpwstr>
  </property>
  <property fmtid="{D5CDD505-2E9C-101B-9397-08002B2CF9AE}" pid="8" name="chkInternational">
    <vt:lpwstr>0</vt:lpwstr>
  </property>
  <property fmtid="{D5CDD505-2E9C-101B-9397-08002B2CF9AE}" pid="9" name="chkConfidential">
    <vt:lpwstr>0</vt:lpwstr>
  </property>
  <property fmtid="{D5CDD505-2E9C-101B-9397-08002B2CF9AE}" pid="10" name="chkConcept">
    <vt:lpwstr>0</vt:lpwstr>
  </property>
  <property fmtid="{D5CDD505-2E9C-101B-9397-08002B2CF9AE}" pid="11" name="txtProject">
    <vt:lpwstr/>
  </property>
  <property fmtid="{D5CDD505-2E9C-101B-9397-08002B2CF9AE}" pid="12" name="txtSubtitle">
    <vt:lpwstr>Behorende bij DPIA aanpak</vt:lpwstr>
  </property>
  <property fmtid="{D5CDD505-2E9C-101B-9397-08002B2CF9AE}" pid="13" name="txtVersion">
    <vt:lpwstr>1</vt:lpwstr>
  </property>
  <property fmtid="{D5CDD505-2E9C-101B-9397-08002B2CF9AE}" pid="14" name="cboIcon">
    <vt:lpwstr>Veiligheid check grijs-01</vt:lpwstr>
  </property>
  <property fmtid="{D5CDD505-2E9C-101B-9397-08002B2CF9AE}" pid="15" name="cboPicture">
    <vt:lpwstr>Beveiligd dossier</vt:lpwstr>
  </property>
  <property fmtid="{D5CDD505-2E9C-101B-9397-08002B2CF9AE}" pid="16" name="Author">
    <vt:lpwstr>Ralph Wagter#@#</vt:lpwstr>
  </property>
  <property fmtid="{D5CDD505-2E9C-101B-9397-08002B2CF9AE}" pid="17" name="languageID">
    <vt:lpwstr>NL</vt:lpwstr>
  </property>
  <property fmtid="{D5CDD505-2E9C-101B-9397-08002B2CF9AE}" pid="18" name="pdfPrintHidden">
    <vt:lpwstr>0</vt:lpwstr>
  </property>
  <property fmtid="{D5CDD505-2E9C-101B-9397-08002B2CF9AE}" pid="19" name="ContentTypeId">
    <vt:lpwstr>0x010100D09628B5FE57D342AB9B36D77AC585EA</vt:lpwstr>
  </property>
  <property fmtid="{D5CDD505-2E9C-101B-9397-08002B2CF9AE}" pid="20" name="AuthorIds_UIVersion_2048">
    <vt:lpwstr>166</vt:lpwstr>
  </property>
  <property fmtid="{D5CDD505-2E9C-101B-9397-08002B2CF9AE}" pid="21" name="AuthorIds_UIVersion_1024">
    <vt:lpwstr>372</vt:lpwstr>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