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4BFE" w14:textId="77777777" w:rsidR="00FF5E2D" w:rsidRPr="00FF5E2D" w:rsidRDefault="00FF5E2D" w:rsidP="00FF5E2D">
      <w:pPr>
        <w:pStyle w:val="MIBijlage"/>
        <w:numPr>
          <w:ilvl w:val="0"/>
          <w:numId w:val="0"/>
        </w:numPr>
      </w:pPr>
      <w:bookmarkStart w:id="0" w:name="_Toc19631156"/>
      <w:r w:rsidRPr="00FF5E2D">
        <w:t>Indieningsformulier</w:t>
      </w:r>
      <w:bookmarkEnd w:id="0"/>
      <w:r>
        <w:t xml:space="preserve"> openbare AI-opdracht </w:t>
      </w:r>
    </w:p>
    <w:p w14:paraId="0F563195" w14:textId="77777777" w:rsidR="00FF5E2D" w:rsidRPr="00FF5E2D" w:rsidRDefault="00FF5E2D" w:rsidP="00FF5E2D">
      <w:pPr>
        <w:pStyle w:val="MIOpsomming"/>
        <w:numPr>
          <w:ilvl w:val="0"/>
          <w:numId w:val="0"/>
        </w:numPr>
        <w:ind w:left="284" w:hanging="284"/>
      </w:pPr>
      <w:r w:rsidRPr="00FF5E2D">
        <w:t xml:space="preserve">Indieners worden verzocht het projectvoorstel te beperken tot maximaal 10 A4, exclusief eventuele bijlagen. Het indieningsformulier is ook als separaat </w:t>
      </w:r>
    </w:p>
    <w:p w14:paraId="23ACD511" w14:textId="6052301B" w:rsidR="003F12BA" w:rsidRDefault="00FF5E2D" w:rsidP="00FF5E2D">
      <w:pPr>
        <w:pStyle w:val="MIOpsomming"/>
        <w:numPr>
          <w:ilvl w:val="0"/>
          <w:numId w:val="0"/>
        </w:numPr>
        <w:ind w:left="284" w:hanging="284"/>
      </w:pPr>
      <w:r w:rsidRPr="00FF5E2D">
        <w:t xml:space="preserve">bestand te vinden op </w:t>
      </w:r>
      <w:hyperlink r:id="rId11" w:history="1">
        <w:r w:rsidRPr="00FF5E2D">
          <w:rPr>
            <w:rStyle w:val="Hyperlink"/>
          </w:rPr>
          <w:t>www.mxi.nl/jubileum</w:t>
        </w:r>
      </w:hyperlink>
      <w:r w:rsidRPr="00FF5E2D">
        <w:t xml:space="preserve">. </w:t>
      </w:r>
      <w:r w:rsidR="003F12BA" w:rsidRPr="003F12BA">
        <w:t xml:space="preserve">Definitieve voorstellen kunnen digitaal worden ingediend via </w:t>
      </w:r>
      <w:hyperlink r:id="rId12" w:history="1">
        <w:r w:rsidR="00ED7615" w:rsidRPr="0017203D">
          <w:rPr>
            <w:rStyle w:val="Hyperlink"/>
          </w:rPr>
          <w:t>jubileum@mxi.nl</w:t>
        </w:r>
      </w:hyperlink>
      <w:r w:rsidR="00ED7615">
        <w:t xml:space="preserve">. </w:t>
      </w:r>
      <w:bookmarkStart w:id="1" w:name="_GoBack"/>
      <w:bookmarkEnd w:id="1"/>
      <w:r w:rsidR="003F12BA" w:rsidRPr="003F12BA">
        <w:t xml:space="preserve">Indienen kan tot 1 november </w:t>
      </w:r>
    </w:p>
    <w:p w14:paraId="78B8E097" w14:textId="5CF0F9D2" w:rsidR="00FF5E2D" w:rsidRPr="00FF5E2D" w:rsidRDefault="003F12BA" w:rsidP="00FF5E2D">
      <w:pPr>
        <w:pStyle w:val="MIOpsomming"/>
        <w:numPr>
          <w:ilvl w:val="0"/>
          <w:numId w:val="0"/>
        </w:numPr>
        <w:ind w:left="284" w:hanging="284"/>
      </w:pPr>
      <w:r w:rsidRPr="003F12BA">
        <w:t>2019, 16.00 uur.</w:t>
      </w:r>
    </w:p>
    <w:p w14:paraId="678CFB49" w14:textId="77777777" w:rsidR="00FF5E2D" w:rsidRPr="00FF5E2D" w:rsidRDefault="00FF5E2D" w:rsidP="00FF5E2D">
      <w:pPr>
        <w:pStyle w:val="MIBijlage2"/>
        <w:rPr>
          <w:sz w:val="22"/>
          <w:szCs w:val="16"/>
        </w:rPr>
      </w:pPr>
      <w:r w:rsidRPr="00FF5E2D">
        <w:rPr>
          <w:sz w:val="22"/>
          <w:szCs w:val="16"/>
        </w:rPr>
        <w:t>Algemene gegevens</w:t>
      </w:r>
    </w:p>
    <w:p w14:paraId="2691183B" w14:textId="77777777" w:rsidR="00FF5E2D" w:rsidRPr="00FF5E2D" w:rsidRDefault="00FF5E2D" w:rsidP="00FF5E2D">
      <w:pPr>
        <w:rPr>
          <w:lang w:eastAsia="nl-NL"/>
        </w:rPr>
      </w:pPr>
    </w:p>
    <w:tbl>
      <w:tblPr>
        <w:tblStyle w:val="Onopgemaaktetabel4"/>
        <w:tblW w:w="14317" w:type="dxa"/>
        <w:tblLook w:val="04A0" w:firstRow="1" w:lastRow="0" w:firstColumn="1" w:lastColumn="0" w:noHBand="0" w:noVBand="1"/>
      </w:tblPr>
      <w:tblGrid>
        <w:gridCol w:w="6804"/>
        <w:gridCol w:w="7513"/>
      </w:tblGrid>
      <w:tr w:rsidR="00FF5E2D" w:rsidRPr="00FF5E2D" w14:paraId="7F770DEF" w14:textId="77777777" w:rsidTr="00FF5E2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04" w:type="dxa"/>
            <w:shd w:val="clear" w:color="auto" w:fill="0082A6" w:themeFill="accent1"/>
            <w:vAlign w:val="center"/>
          </w:tcPr>
          <w:p w14:paraId="275B5AD0" w14:textId="77777777" w:rsidR="00FF5E2D" w:rsidRPr="00FF5E2D" w:rsidRDefault="00FF5E2D" w:rsidP="00FF5E2D">
            <w:pPr>
              <w:rPr>
                <w:color w:val="FFFFFF" w:themeColor="background1"/>
                <w:lang w:val="nl-NL"/>
              </w:rPr>
            </w:pPr>
            <w:r w:rsidRPr="00FF5E2D">
              <w:rPr>
                <w:color w:val="FFFFFF" w:themeColor="background1"/>
                <w:lang w:val="nl-NL"/>
              </w:rPr>
              <w:t>Algemene gegevens</w:t>
            </w:r>
          </w:p>
        </w:tc>
        <w:tc>
          <w:tcPr>
            <w:tcW w:w="7513" w:type="dxa"/>
            <w:shd w:val="clear" w:color="auto" w:fill="0082A6" w:themeFill="accent1"/>
            <w:vAlign w:val="center"/>
          </w:tcPr>
          <w:p w14:paraId="76B7AD0F" w14:textId="77777777" w:rsidR="00FF5E2D" w:rsidRPr="00FF5E2D" w:rsidRDefault="00FF5E2D" w:rsidP="00FF5E2D">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FF5E2D">
              <w:rPr>
                <w:color w:val="FFFFFF" w:themeColor="background1"/>
                <w:lang w:val="nl-NL"/>
              </w:rPr>
              <w:t>Antwoord</w:t>
            </w:r>
          </w:p>
        </w:tc>
      </w:tr>
      <w:tr w:rsidR="00FF5E2D" w:rsidRPr="00FF5E2D" w14:paraId="2CCA41BD" w14:textId="77777777" w:rsidTr="00FF5E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155E82D6" w14:textId="77777777" w:rsidR="00FF5E2D" w:rsidRPr="00FF5E2D" w:rsidRDefault="00FF5E2D" w:rsidP="00FF5E2D">
            <w:pPr>
              <w:rPr>
                <w:b w:val="0"/>
                <w:bCs w:val="0"/>
                <w:lang w:val="nl-NL"/>
              </w:rPr>
            </w:pPr>
            <w:r w:rsidRPr="00FF5E2D">
              <w:rPr>
                <w:b w:val="0"/>
                <w:bCs w:val="0"/>
                <w:lang w:val="nl-NL"/>
              </w:rPr>
              <w:t>NAW-gegevens organisatie:</w:t>
            </w:r>
          </w:p>
        </w:tc>
        <w:tc>
          <w:tcPr>
            <w:tcW w:w="7513" w:type="dxa"/>
            <w:vAlign w:val="center"/>
          </w:tcPr>
          <w:p w14:paraId="65CE0CB4" w14:textId="77777777" w:rsidR="00FF5E2D" w:rsidRPr="00FF5E2D" w:rsidRDefault="00FF5E2D" w:rsidP="00FF5E2D">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3EFD9084" w14:textId="77777777" w:rsidTr="00FF5E2D">
        <w:trPr>
          <w:trHeight w:val="454"/>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6648BC29" w14:textId="77777777" w:rsidR="00FF5E2D" w:rsidRPr="00FF5E2D" w:rsidRDefault="00FF5E2D" w:rsidP="00FF5E2D">
            <w:pPr>
              <w:rPr>
                <w:b w:val="0"/>
                <w:bCs w:val="0"/>
                <w:lang w:val="nl-NL"/>
              </w:rPr>
            </w:pPr>
            <w:r w:rsidRPr="00FF5E2D">
              <w:rPr>
                <w:b w:val="0"/>
                <w:bCs w:val="0"/>
                <w:lang w:val="nl-NL"/>
              </w:rPr>
              <w:t>Naam beoogd opdrachtgever:</w:t>
            </w:r>
          </w:p>
          <w:p w14:paraId="0F675C32" w14:textId="77777777" w:rsidR="00FF5E2D" w:rsidRPr="00FF5E2D" w:rsidRDefault="00FF5E2D" w:rsidP="00FF5E2D">
            <w:pPr>
              <w:rPr>
                <w:b w:val="0"/>
                <w:bCs w:val="0"/>
                <w:lang w:val="nl-NL"/>
              </w:rPr>
            </w:pPr>
            <w:r w:rsidRPr="00FF5E2D">
              <w:rPr>
                <w:b w:val="0"/>
                <w:bCs w:val="0"/>
                <w:lang w:val="nl-NL"/>
              </w:rPr>
              <w:t>Functie beoogd opdrachtgever:</w:t>
            </w:r>
          </w:p>
          <w:p w14:paraId="0B48A1D7" w14:textId="77777777" w:rsidR="00FF5E2D" w:rsidRPr="00FF5E2D" w:rsidRDefault="00FF5E2D" w:rsidP="00FF5E2D">
            <w:pPr>
              <w:rPr>
                <w:b w:val="0"/>
                <w:bCs w:val="0"/>
                <w:lang w:val="nl-NL"/>
              </w:rPr>
            </w:pPr>
            <w:r w:rsidRPr="00FF5E2D">
              <w:rPr>
                <w:b w:val="0"/>
                <w:bCs w:val="0"/>
                <w:lang w:val="nl-NL"/>
              </w:rPr>
              <w:t>Contactgegevens beoogd opdrachtgever:</w:t>
            </w:r>
          </w:p>
        </w:tc>
        <w:tc>
          <w:tcPr>
            <w:tcW w:w="7513" w:type="dxa"/>
            <w:vAlign w:val="center"/>
          </w:tcPr>
          <w:p w14:paraId="7C756701" w14:textId="77777777" w:rsidR="00FF5E2D" w:rsidRPr="00FF5E2D" w:rsidRDefault="00FF5E2D" w:rsidP="00FF5E2D">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379962EC" w14:textId="77777777" w:rsidTr="00FF5E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209DFB3C" w14:textId="77777777" w:rsidR="00FF5E2D" w:rsidRPr="00FF5E2D" w:rsidRDefault="00FF5E2D" w:rsidP="00FF5E2D">
            <w:pPr>
              <w:rPr>
                <w:b w:val="0"/>
                <w:bCs w:val="0"/>
                <w:lang w:val="nl-NL"/>
              </w:rPr>
            </w:pPr>
            <w:r w:rsidRPr="00FF5E2D">
              <w:rPr>
                <w:b w:val="0"/>
                <w:bCs w:val="0"/>
                <w:lang w:val="nl-NL"/>
              </w:rPr>
              <w:t>Naam contactpersoon:</w:t>
            </w:r>
          </w:p>
          <w:p w14:paraId="67BBFA1F" w14:textId="77777777" w:rsidR="00FF5E2D" w:rsidRPr="00FF5E2D" w:rsidRDefault="00FF5E2D" w:rsidP="00FF5E2D">
            <w:pPr>
              <w:rPr>
                <w:b w:val="0"/>
                <w:bCs w:val="0"/>
                <w:lang w:val="nl-NL"/>
              </w:rPr>
            </w:pPr>
            <w:r w:rsidRPr="00FF5E2D">
              <w:rPr>
                <w:b w:val="0"/>
                <w:bCs w:val="0"/>
                <w:lang w:val="nl-NL"/>
              </w:rPr>
              <w:t>Functie contactpersoon:</w:t>
            </w:r>
          </w:p>
          <w:p w14:paraId="3177627C" w14:textId="77777777" w:rsidR="00FF5E2D" w:rsidRPr="00FF5E2D" w:rsidRDefault="00FF5E2D" w:rsidP="00FF5E2D">
            <w:pPr>
              <w:rPr>
                <w:b w:val="0"/>
                <w:bCs w:val="0"/>
                <w:lang w:val="nl-NL"/>
              </w:rPr>
            </w:pPr>
            <w:r w:rsidRPr="00FF5E2D">
              <w:rPr>
                <w:b w:val="0"/>
                <w:bCs w:val="0"/>
                <w:lang w:val="nl-NL"/>
              </w:rPr>
              <w:t>Contactgegevens contactpersoon:</w:t>
            </w:r>
          </w:p>
        </w:tc>
        <w:tc>
          <w:tcPr>
            <w:tcW w:w="7513" w:type="dxa"/>
            <w:vAlign w:val="center"/>
          </w:tcPr>
          <w:p w14:paraId="4C0A061D" w14:textId="77777777" w:rsidR="00FF5E2D" w:rsidRPr="00FF5E2D" w:rsidRDefault="00FF5E2D" w:rsidP="00FF5E2D">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1EB9C45F" w14:textId="77777777" w:rsidTr="00FF5E2D">
        <w:trPr>
          <w:trHeight w:val="454"/>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1274D027" w14:textId="77777777" w:rsidR="00FF5E2D" w:rsidRPr="00FF5E2D" w:rsidRDefault="00FF5E2D" w:rsidP="00FF5E2D">
            <w:pPr>
              <w:rPr>
                <w:b w:val="0"/>
                <w:bCs w:val="0"/>
                <w:lang w:val="nl-NL"/>
              </w:rPr>
            </w:pPr>
            <w:r w:rsidRPr="00FF5E2D">
              <w:rPr>
                <w:b w:val="0"/>
                <w:bCs w:val="0"/>
                <w:lang w:val="nl-NL"/>
              </w:rPr>
              <w:t>Naam projectvoorstel:</w:t>
            </w:r>
          </w:p>
        </w:tc>
        <w:tc>
          <w:tcPr>
            <w:tcW w:w="7513" w:type="dxa"/>
            <w:vAlign w:val="center"/>
          </w:tcPr>
          <w:p w14:paraId="26622889" w14:textId="77777777" w:rsidR="00FF5E2D" w:rsidRPr="00FF5E2D" w:rsidRDefault="00FF5E2D" w:rsidP="00FF5E2D">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22BCF6E0" w14:textId="77777777" w:rsidTr="00FF5E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04" w:type="dxa"/>
            <w:vAlign w:val="center"/>
          </w:tcPr>
          <w:p w14:paraId="57AF379E" w14:textId="77777777" w:rsidR="00FF5E2D" w:rsidRPr="00FF5E2D" w:rsidRDefault="00FF5E2D" w:rsidP="00FF5E2D">
            <w:pPr>
              <w:rPr>
                <w:b w:val="0"/>
                <w:bCs w:val="0"/>
                <w:lang w:val="nl-NL"/>
              </w:rPr>
            </w:pPr>
            <w:r w:rsidRPr="00FF5E2D">
              <w:rPr>
                <w:b w:val="0"/>
                <w:bCs w:val="0"/>
                <w:lang w:val="nl-NL"/>
              </w:rPr>
              <w:t>Korte omschrijving projectvoorstel:</w:t>
            </w:r>
          </w:p>
        </w:tc>
        <w:tc>
          <w:tcPr>
            <w:tcW w:w="7513" w:type="dxa"/>
            <w:vAlign w:val="center"/>
          </w:tcPr>
          <w:p w14:paraId="77F590B2" w14:textId="77777777" w:rsidR="00FF5E2D" w:rsidRPr="00FF5E2D" w:rsidRDefault="00FF5E2D" w:rsidP="00FF5E2D">
            <w:pPr>
              <w:cnfStyle w:val="000000100000" w:firstRow="0" w:lastRow="0" w:firstColumn="0" w:lastColumn="0" w:oddVBand="0" w:evenVBand="0" w:oddHBand="1" w:evenHBand="0" w:firstRowFirstColumn="0" w:firstRowLastColumn="0" w:lastRowFirstColumn="0" w:lastRowLastColumn="0"/>
              <w:rPr>
                <w:lang w:val="nl-NL"/>
              </w:rPr>
            </w:pPr>
          </w:p>
        </w:tc>
      </w:tr>
    </w:tbl>
    <w:p w14:paraId="4657ACBE" w14:textId="77777777" w:rsidR="00FF5E2D" w:rsidRPr="00FF5E2D" w:rsidRDefault="00FF5E2D" w:rsidP="00FF5E2D"/>
    <w:p w14:paraId="2C8AC5CC" w14:textId="77777777" w:rsidR="00FF5E2D" w:rsidRPr="00FF5E2D" w:rsidRDefault="00FF5E2D" w:rsidP="00FF5E2D">
      <w:pPr>
        <w:pStyle w:val="MIBijlage2"/>
        <w:rPr>
          <w:sz w:val="22"/>
          <w:szCs w:val="16"/>
        </w:rPr>
      </w:pPr>
      <w:r w:rsidRPr="00FF5E2D">
        <w:rPr>
          <w:sz w:val="22"/>
          <w:szCs w:val="16"/>
        </w:rPr>
        <w:t>Indieningsvoorwaarden</w:t>
      </w:r>
    </w:p>
    <w:p w14:paraId="62D2F59B" w14:textId="77777777" w:rsidR="00FF5E2D" w:rsidRPr="00FF5E2D" w:rsidRDefault="00FF5E2D" w:rsidP="00FF5E2D">
      <w:pPr>
        <w:rPr>
          <w:lang w:eastAsia="nl-NL"/>
        </w:rPr>
      </w:pPr>
    </w:p>
    <w:tbl>
      <w:tblPr>
        <w:tblStyle w:val="Onopgemaaktetabel4"/>
        <w:tblW w:w="14317" w:type="dxa"/>
        <w:tblLook w:val="04A0" w:firstRow="1" w:lastRow="0" w:firstColumn="1" w:lastColumn="0" w:noHBand="0" w:noVBand="1"/>
      </w:tblPr>
      <w:tblGrid>
        <w:gridCol w:w="6237"/>
        <w:gridCol w:w="1134"/>
        <w:gridCol w:w="6946"/>
      </w:tblGrid>
      <w:tr w:rsidR="00FF5E2D" w:rsidRPr="00FF5E2D" w14:paraId="08A82414" w14:textId="77777777" w:rsidTr="00FF5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shd w:val="clear" w:color="auto" w:fill="0082A6" w:themeFill="accent1"/>
          </w:tcPr>
          <w:p w14:paraId="5225149F" w14:textId="77777777" w:rsidR="00FF5E2D" w:rsidRPr="00FF5E2D" w:rsidRDefault="00FF5E2D" w:rsidP="00226880">
            <w:pPr>
              <w:rPr>
                <w:color w:val="FFFFFF" w:themeColor="background1"/>
                <w:lang w:val="nl-NL"/>
              </w:rPr>
            </w:pPr>
            <w:r w:rsidRPr="00FF5E2D">
              <w:rPr>
                <w:color w:val="FFFFFF" w:themeColor="background1"/>
                <w:lang w:val="nl-NL"/>
              </w:rPr>
              <w:t>Criteria</w:t>
            </w:r>
          </w:p>
        </w:tc>
        <w:tc>
          <w:tcPr>
            <w:tcW w:w="1134" w:type="dxa"/>
            <w:shd w:val="clear" w:color="auto" w:fill="0082A6" w:themeFill="accent1"/>
          </w:tcPr>
          <w:p w14:paraId="73950561" w14:textId="77777777" w:rsidR="00FF5E2D" w:rsidRPr="00FF5E2D" w:rsidRDefault="00FF5E2D" w:rsidP="00226880">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FF5E2D">
              <w:rPr>
                <w:color w:val="FFFFFF" w:themeColor="background1"/>
                <w:lang w:val="nl-NL"/>
              </w:rPr>
              <w:t>Antwoord</w:t>
            </w:r>
          </w:p>
        </w:tc>
        <w:tc>
          <w:tcPr>
            <w:tcW w:w="6946" w:type="dxa"/>
            <w:shd w:val="clear" w:color="auto" w:fill="0082A6" w:themeFill="accent1"/>
          </w:tcPr>
          <w:p w14:paraId="36FC507A" w14:textId="77777777" w:rsidR="00FF5E2D" w:rsidRPr="00FF5E2D" w:rsidRDefault="00FF5E2D" w:rsidP="00226880">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FF5E2D">
              <w:rPr>
                <w:color w:val="FFFFFF" w:themeColor="background1"/>
                <w:lang w:val="nl-NL"/>
              </w:rPr>
              <w:t>Toelichting</w:t>
            </w:r>
          </w:p>
        </w:tc>
      </w:tr>
      <w:tr w:rsidR="00FF5E2D" w:rsidRPr="00FF5E2D" w14:paraId="315597CD" w14:textId="77777777" w:rsidTr="00FF5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57CB8E1" w14:textId="77777777" w:rsidR="00FF5E2D" w:rsidRPr="00FF5E2D" w:rsidRDefault="00FF5E2D" w:rsidP="00226880">
            <w:pPr>
              <w:rPr>
                <w:b w:val="0"/>
                <w:bCs w:val="0"/>
                <w:lang w:val="nl-NL"/>
              </w:rPr>
            </w:pPr>
            <w:r w:rsidRPr="00FF5E2D">
              <w:rPr>
                <w:b w:val="0"/>
                <w:bCs w:val="0"/>
                <w:lang w:val="nl-NL"/>
              </w:rPr>
              <w:t>Het betreft een project in het domein van zorg en/of overheid (lokale overheid, provinciale overheid, rijksoverheid en/of openbare orde en veiligheid).</w:t>
            </w:r>
          </w:p>
        </w:tc>
        <w:tc>
          <w:tcPr>
            <w:tcW w:w="1134" w:type="dxa"/>
          </w:tcPr>
          <w:p w14:paraId="0CCD70A0"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r w:rsidRPr="00FF5E2D">
              <w:rPr>
                <w:lang w:val="nl-NL"/>
              </w:rPr>
              <w:t>Ja/Nee</w:t>
            </w:r>
          </w:p>
        </w:tc>
        <w:tc>
          <w:tcPr>
            <w:tcW w:w="6946" w:type="dxa"/>
          </w:tcPr>
          <w:p w14:paraId="40665848"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4D2D2638" w14:textId="77777777" w:rsidTr="00FF5E2D">
        <w:tc>
          <w:tcPr>
            <w:cnfStyle w:val="001000000000" w:firstRow="0" w:lastRow="0" w:firstColumn="1" w:lastColumn="0" w:oddVBand="0" w:evenVBand="0" w:oddHBand="0" w:evenHBand="0" w:firstRowFirstColumn="0" w:firstRowLastColumn="0" w:lastRowFirstColumn="0" w:lastRowLastColumn="0"/>
            <w:tcW w:w="6237" w:type="dxa"/>
          </w:tcPr>
          <w:p w14:paraId="3BAD5E8D" w14:textId="77777777" w:rsidR="00FF5E2D" w:rsidRPr="00FF5E2D" w:rsidRDefault="00FF5E2D" w:rsidP="00226880">
            <w:pPr>
              <w:rPr>
                <w:b w:val="0"/>
                <w:bCs w:val="0"/>
                <w:lang w:val="nl-NL"/>
              </w:rPr>
            </w:pPr>
            <w:r w:rsidRPr="00FF5E2D">
              <w:rPr>
                <w:b w:val="0"/>
                <w:bCs w:val="0"/>
                <w:lang w:val="nl-NL"/>
              </w:rPr>
              <w:lastRenderedPageBreak/>
              <w:t>De hoofdaanvrager is een zorgaanbieder en/of overheidspartij.</w:t>
            </w:r>
          </w:p>
        </w:tc>
        <w:tc>
          <w:tcPr>
            <w:tcW w:w="1134" w:type="dxa"/>
          </w:tcPr>
          <w:p w14:paraId="05112137"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r w:rsidRPr="00FF5E2D">
              <w:rPr>
                <w:lang w:val="nl-NL"/>
              </w:rPr>
              <w:t>Ja/Nee</w:t>
            </w:r>
          </w:p>
        </w:tc>
        <w:tc>
          <w:tcPr>
            <w:tcW w:w="6946" w:type="dxa"/>
          </w:tcPr>
          <w:p w14:paraId="7D33F439"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7C221351" w14:textId="77777777" w:rsidTr="00FF5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58200164" w14:textId="77777777" w:rsidR="00FF5E2D" w:rsidRPr="00FF5E2D" w:rsidRDefault="00FF5E2D" w:rsidP="00226880">
            <w:pPr>
              <w:rPr>
                <w:b w:val="0"/>
                <w:bCs w:val="0"/>
                <w:lang w:val="nl-NL"/>
              </w:rPr>
            </w:pPr>
            <w:r w:rsidRPr="00FF5E2D">
              <w:rPr>
                <w:b w:val="0"/>
                <w:bCs w:val="0"/>
                <w:lang w:val="nl-NL"/>
              </w:rPr>
              <w:t>Het project wordt onderschreven door de Raad van Bestuur/het hoogste bestuursorgaan van de indienende organisatie.</w:t>
            </w:r>
          </w:p>
        </w:tc>
        <w:tc>
          <w:tcPr>
            <w:tcW w:w="1134" w:type="dxa"/>
          </w:tcPr>
          <w:p w14:paraId="5EE24B5E"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r w:rsidRPr="00FF5E2D">
              <w:rPr>
                <w:lang w:val="nl-NL"/>
              </w:rPr>
              <w:t>Ja/Nee</w:t>
            </w:r>
          </w:p>
        </w:tc>
        <w:tc>
          <w:tcPr>
            <w:tcW w:w="6946" w:type="dxa"/>
          </w:tcPr>
          <w:p w14:paraId="2A724086"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4C48D360" w14:textId="77777777" w:rsidTr="00FF5E2D">
        <w:tc>
          <w:tcPr>
            <w:cnfStyle w:val="001000000000" w:firstRow="0" w:lastRow="0" w:firstColumn="1" w:lastColumn="0" w:oddVBand="0" w:evenVBand="0" w:oddHBand="0" w:evenHBand="0" w:firstRowFirstColumn="0" w:firstRowLastColumn="0" w:lastRowFirstColumn="0" w:lastRowLastColumn="0"/>
            <w:tcW w:w="6237" w:type="dxa"/>
          </w:tcPr>
          <w:p w14:paraId="424C04EF" w14:textId="77777777" w:rsidR="00FF5E2D" w:rsidRPr="00FF5E2D" w:rsidRDefault="00FF5E2D" w:rsidP="00226880">
            <w:pPr>
              <w:rPr>
                <w:b w:val="0"/>
                <w:bCs w:val="0"/>
                <w:lang w:val="nl-NL"/>
              </w:rPr>
            </w:pPr>
            <w:r w:rsidRPr="00FF5E2D">
              <w:rPr>
                <w:b w:val="0"/>
                <w:bCs w:val="0"/>
                <w:lang w:val="nl-NL"/>
              </w:rPr>
              <w:t>De geschatte externe inzet van M&amp;I/Partners is beperkt tot 600 tot 700 advies-uren (ter waarde van 100.000, - euro, exclusief BTW).</w:t>
            </w:r>
          </w:p>
        </w:tc>
        <w:tc>
          <w:tcPr>
            <w:tcW w:w="1134" w:type="dxa"/>
          </w:tcPr>
          <w:p w14:paraId="79661E10"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r w:rsidRPr="00FF5E2D">
              <w:rPr>
                <w:lang w:val="nl-NL"/>
              </w:rPr>
              <w:t>Ja/Nee</w:t>
            </w:r>
          </w:p>
        </w:tc>
        <w:tc>
          <w:tcPr>
            <w:tcW w:w="6946" w:type="dxa"/>
          </w:tcPr>
          <w:p w14:paraId="5D9C3276"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1AA3D45A" w14:textId="77777777" w:rsidTr="00FF5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0E1E30B" w14:textId="77777777" w:rsidR="00FF5E2D" w:rsidRPr="00FF5E2D" w:rsidRDefault="00FF5E2D" w:rsidP="00226880">
            <w:pPr>
              <w:rPr>
                <w:b w:val="0"/>
                <w:bCs w:val="0"/>
                <w:lang w:val="nl-NL"/>
              </w:rPr>
            </w:pPr>
            <w:r w:rsidRPr="00FF5E2D">
              <w:rPr>
                <w:b w:val="0"/>
                <w:bCs w:val="0"/>
                <w:lang w:val="nl-NL"/>
              </w:rPr>
              <w:t xml:space="preserve">Het projectvoorstel betreft de toepassing van een vorm van AI, met name machine </w:t>
            </w:r>
            <w:proofErr w:type="spellStart"/>
            <w:r w:rsidRPr="00FF5E2D">
              <w:rPr>
                <w:b w:val="0"/>
                <w:bCs w:val="0"/>
                <w:lang w:val="nl-NL"/>
              </w:rPr>
              <w:t>learning</w:t>
            </w:r>
            <w:proofErr w:type="spellEnd"/>
            <w:r w:rsidRPr="00FF5E2D">
              <w:rPr>
                <w:b w:val="0"/>
                <w:bCs w:val="0"/>
                <w:lang w:val="nl-NL"/>
              </w:rPr>
              <w:t>.</w:t>
            </w:r>
          </w:p>
        </w:tc>
        <w:tc>
          <w:tcPr>
            <w:tcW w:w="1134" w:type="dxa"/>
          </w:tcPr>
          <w:p w14:paraId="14CFD652"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r w:rsidRPr="00FF5E2D">
              <w:rPr>
                <w:lang w:val="nl-NL"/>
              </w:rPr>
              <w:t>Ja/Nee</w:t>
            </w:r>
          </w:p>
        </w:tc>
        <w:tc>
          <w:tcPr>
            <w:tcW w:w="6946" w:type="dxa"/>
          </w:tcPr>
          <w:p w14:paraId="045DB98C"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48B0401C" w14:textId="77777777" w:rsidTr="00FF5E2D">
        <w:tc>
          <w:tcPr>
            <w:cnfStyle w:val="001000000000" w:firstRow="0" w:lastRow="0" w:firstColumn="1" w:lastColumn="0" w:oddVBand="0" w:evenVBand="0" w:oddHBand="0" w:evenHBand="0" w:firstRowFirstColumn="0" w:firstRowLastColumn="0" w:lastRowFirstColumn="0" w:lastRowLastColumn="0"/>
            <w:tcW w:w="6237" w:type="dxa"/>
          </w:tcPr>
          <w:p w14:paraId="1A1645C8" w14:textId="77777777" w:rsidR="00FF5E2D" w:rsidRPr="00FF5E2D" w:rsidRDefault="00FF5E2D" w:rsidP="00226880">
            <w:pPr>
              <w:rPr>
                <w:b w:val="0"/>
                <w:bCs w:val="0"/>
                <w:lang w:val="nl-NL"/>
              </w:rPr>
            </w:pPr>
            <w:r w:rsidRPr="00FF5E2D">
              <w:rPr>
                <w:b w:val="0"/>
                <w:bCs w:val="0"/>
                <w:lang w:val="nl-NL"/>
              </w:rPr>
              <w:t xml:space="preserve">Voor kosten op het gebied van inzet van AI-hulpmiddelen (waaronder bijvoorbeeld apparatuur, programmatuur, specialisten) stelt de indienende organisatie eigen middelen beschikbaar. </w:t>
            </w:r>
          </w:p>
        </w:tc>
        <w:tc>
          <w:tcPr>
            <w:tcW w:w="1134" w:type="dxa"/>
          </w:tcPr>
          <w:p w14:paraId="637FCF43"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r w:rsidRPr="00FF5E2D">
              <w:rPr>
                <w:lang w:val="nl-NL"/>
              </w:rPr>
              <w:t>Ja/Nee</w:t>
            </w:r>
          </w:p>
        </w:tc>
        <w:tc>
          <w:tcPr>
            <w:tcW w:w="6946" w:type="dxa"/>
          </w:tcPr>
          <w:p w14:paraId="393F33BA"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613FC5F1" w14:textId="77777777" w:rsidTr="00FF5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C984E56" w14:textId="77777777" w:rsidR="00FF5E2D" w:rsidRPr="00FF5E2D" w:rsidRDefault="00FF5E2D" w:rsidP="00226880">
            <w:pPr>
              <w:rPr>
                <w:b w:val="0"/>
                <w:bCs w:val="0"/>
                <w:lang w:val="nl-NL"/>
              </w:rPr>
            </w:pPr>
            <w:r w:rsidRPr="00FF5E2D">
              <w:rPr>
                <w:b w:val="0"/>
                <w:bCs w:val="0"/>
                <w:lang w:val="nl-NL"/>
              </w:rPr>
              <w:t>De indienende organisatie is bereid om medewerking te verlenen aan externe communicatie over projectuitvoering en projectresultaat.</w:t>
            </w:r>
          </w:p>
        </w:tc>
        <w:tc>
          <w:tcPr>
            <w:tcW w:w="1134" w:type="dxa"/>
          </w:tcPr>
          <w:p w14:paraId="6A01FCC0"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r w:rsidRPr="00FF5E2D">
              <w:rPr>
                <w:lang w:val="nl-NL"/>
              </w:rPr>
              <w:t>Ja/Nee</w:t>
            </w:r>
          </w:p>
        </w:tc>
        <w:tc>
          <w:tcPr>
            <w:tcW w:w="6946" w:type="dxa"/>
          </w:tcPr>
          <w:p w14:paraId="694A44D6"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15494745" w14:textId="77777777" w:rsidTr="00FF5E2D">
        <w:tc>
          <w:tcPr>
            <w:cnfStyle w:val="001000000000" w:firstRow="0" w:lastRow="0" w:firstColumn="1" w:lastColumn="0" w:oddVBand="0" w:evenVBand="0" w:oddHBand="0" w:evenHBand="0" w:firstRowFirstColumn="0" w:firstRowLastColumn="0" w:lastRowFirstColumn="0" w:lastRowLastColumn="0"/>
            <w:tcW w:w="6237" w:type="dxa"/>
          </w:tcPr>
          <w:p w14:paraId="6699A695" w14:textId="77777777" w:rsidR="00FF5E2D" w:rsidRPr="00FF5E2D" w:rsidRDefault="00FF5E2D" w:rsidP="00226880">
            <w:pPr>
              <w:rPr>
                <w:b w:val="0"/>
                <w:bCs w:val="0"/>
                <w:lang w:val="nl-NL"/>
              </w:rPr>
            </w:pPr>
            <w:r w:rsidRPr="00FF5E2D">
              <w:rPr>
                <w:b w:val="0"/>
                <w:bCs w:val="0"/>
                <w:lang w:val="nl-NL"/>
              </w:rPr>
              <w:t>Het project is inhoudelijk af te ronden uiterlijk 31 augustus 2020 (begindatum 1 januari 2020).</w:t>
            </w:r>
          </w:p>
        </w:tc>
        <w:tc>
          <w:tcPr>
            <w:tcW w:w="1134" w:type="dxa"/>
          </w:tcPr>
          <w:p w14:paraId="2F98A1E2"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r w:rsidRPr="00FF5E2D">
              <w:rPr>
                <w:lang w:val="nl-NL"/>
              </w:rPr>
              <w:t>Ja/Nee</w:t>
            </w:r>
          </w:p>
        </w:tc>
        <w:tc>
          <w:tcPr>
            <w:tcW w:w="6946" w:type="dxa"/>
          </w:tcPr>
          <w:p w14:paraId="0D872955"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054C71A0" w14:textId="77777777" w:rsidTr="00FF5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373FEE0B" w14:textId="77777777" w:rsidR="00FF5E2D" w:rsidRPr="00FF5E2D" w:rsidRDefault="00FF5E2D" w:rsidP="00226880">
            <w:pPr>
              <w:rPr>
                <w:b w:val="0"/>
                <w:bCs w:val="0"/>
                <w:lang w:val="nl-NL"/>
              </w:rPr>
            </w:pPr>
            <w:r w:rsidRPr="00FF5E2D">
              <w:rPr>
                <w:b w:val="0"/>
                <w:bCs w:val="0"/>
                <w:lang w:val="nl-NL"/>
              </w:rPr>
              <w:t xml:space="preserve">De indiende organisatie verklaart voldoende mensen beschikbaar te stellen voor een succesvolle uitvoering van het project. </w:t>
            </w:r>
          </w:p>
        </w:tc>
        <w:tc>
          <w:tcPr>
            <w:tcW w:w="1134" w:type="dxa"/>
          </w:tcPr>
          <w:p w14:paraId="2A9BFCE1"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r w:rsidRPr="00FF5E2D">
              <w:rPr>
                <w:lang w:val="nl-NL"/>
              </w:rPr>
              <w:t>Ja/Nee</w:t>
            </w:r>
          </w:p>
        </w:tc>
        <w:tc>
          <w:tcPr>
            <w:tcW w:w="6946" w:type="dxa"/>
          </w:tcPr>
          <w:p w14:paraId="3D411842"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bl>
    <w:p w14:paraId="60AFABD7" w14:textId="77777777" w:rsidR="00FF5E2D" w:rsidRPr="00FF5E2D" w:rsidRDefault="00FF5E2D" w:rsidP="00FF5E2D"/>
    <w:p w14:paraId="4E603118" w14:textId="77777777" w:rsidR="00FF5E2D" w:rsidRPr="00FF5E2D" w:rsidRDefault="00FF5E2D" w:rsidP="00FF5E2D">
      <w:pPr>
        <w:pStyle w:val="MIBijlage2"/>
        <w:rPr>
          <w:sz w:val="22"/>
          <w:szCs w:val="16"/>
        </w:rPr>
      </w:pPr>
      <w:r w:rsidRPr="00FF5E2D">
        <w:rPr>
          <w:sz w:val="22"/>
          <w:szCs w:val="16"/>
        </w:rPr>
        <w:t>Projectomschrijving</w:t>
      </w:r>
    </w:p>
    <w:p w14:paraId="5B484553" w14:textId="77777777" w:rsidR="00FF5E2D" w:rsidRPr="00FF5E2D" w:rsidRDefault="00FF5E2D" w:rsidP="00FF5E2D">
      <w:pPr>
        <w:rPr>
          <w:lang w:eastAsia="nl-NL"/>
        </w:rPr>
      </w:pPr>
      <w:r w:rsidRPr="00FF5E2D">
        <w:rPr>
          <w:lang w:eastAsia="nl-NL"/>
        </w:rPr>
        <w:t>De projectomschrijving zelf bedraagt maximaal 10 pagina’s A4, exclusief eventuele bijlagen. De projectomschrijving gaat onder meer in op de omschrijving van het vraagstuk, het beoogde resultaat en de beoogde aanpak en uitvoering.</w:t>
      </w:r>
    </w:p>
    <w:p w14:paraId="7E9878A9" w14:textId="77777777" w:rsidR="00FF5E2D" w:rsidRPr="00FF5E2D" w:rsidRDefault="00FF5E2D" w:rsidP="00FF5E2D">
      <w:pPr>
        <w:pStyle w:val="MIBijlage2"/>
        <w:rPr>
          <w:sz w:val="22"/>
          <w:szCs w:val="16"/>
        </w:rPr>
      </w:pPr>
      <w:r w:rsidRPr="00FF5E2D">
        <w:rPr>
          <w:sz w:val="22"/>
          <w:szCs w:val="16"/>
        </w:rPr>
        <w:t>Selectiecriteria</w:t>
      </w:r>
    </w:p>
    <w:p w14:paraId="3A59E0BC" w14:textId="77777777" w:rsidR="00FF5E2D" w:rsidRPr="00FF5E2D" w:rsidRDefault="00FF5E2D" w:rsidP="00FF5E2D"/>
    <w:tbl>
      <w:tblPr>
        <w:tblStyle w:val="Onopgemaaktetabel4"/>
        <w:tblW w:w="14317" w:type="dxa"/>
        <w:tblLayout w:type="fixed"/>
        <w:tblLook w:val="04A0" w:firstRow="1" w:lastRow="0" w:firstColumn="1" w:lastColumn="0" w:noHBand="0" w:noVBand="1"/>
      </w:tblPr>
      <w:tblGrid>
        <w:gridCol w:w="8222"/>
        <w:gridCol w:w="6095"/>
      </w:tblGrid>
      <w:tr w:rsidR="00FF5E2D" w:rsidRPr="00FF5E2D" w14:paraId="136CC3F9" w14:textId="77777777" w:rsidTr="00FF5E2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222" w:type="dxa"/>
            <w:shd w:val="clear" w:color="auto" w:fill="0082A6" w:themeFill="accent1"/>
          </w:tcPr>
          <w:p w14:paraId="250F5128" w14:textId="77777777" w:rsidR="00FF5E2D" w:rsidRPr="00FF5E2D" w:rsidRDefault="00FF5E2D" w:rsidP="00226880">
            <w:pPr>
              <w:rPr>
                <w:color w:val="FFFFFF" w:themeColor="background1"/>
                <w:lang w:val="nl-NL"/>
              </w:rPr>
            </w:pPr>
            <w:r w:rsidRPr="00FF5E2D">
              <w:rPr>
                <w:color w:val="FFFFFF" w:themeColor="background1"/>
                <w:lang w:val="nl-NL"/>
              </w:rPr>
              <w:t>Selectiecriteria</w:t>
            </w:r>
          </w:p>
        </w:tc>
        <w:tc>
          <w:tcPr>
            <w:tcW w:w="6095" w:type="dxa"/>
            <w:shd w:val="clear" w:color="auto" w:fill="0082A6" w:themeFill="accent1"/>
          </w:tcPr>
          <w:p w14:paraId="57A94299" w14:textId="77777777" w:rsidR="00FF5E2D" w:rsidRPr="00FF5E2D" w:rsidRDefault="00FF5E2D" w:rsidP="00226880">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FF5E2D">
              <w:rPr>
                <w:color w:val="FFFFFF" w:themeColor="background1"/>
                <w:lang w:val="nl-NL"/>
              </w:rPr>
              <w:t>Toelichting</w:t>
            </w:r>
          </w:p>
        </w:tc>
      </w:tr>
      <w:tr w:rsidR="00FF5E2D" w:rsidRPr="00FF5E2D" w14:paraId="1A90099B" w14:textId="77777777" w:rsidTr="00FF5E2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8222" w:type="dxa"/>
          </w:tcPr>
          <w:p w14:paraId="4EA6D982" w14:textId="77777777" w:rsidR="00FF5E2D" w:rsidRPr="00FF5E2D" w:rsidRDefault="00FF5E2D" w:rsidP="00226880">
            <w:pPr>
              <w:rPr>
                <w:b w:val="0"/>
                <w:bCs w:val="0"/>
                <w:lang w:val="nl-NL"/>
              </w:rPr>
            </w:pPr>
            <w:r w:rsidRPr="00FF5E2D">
              <w:rPr>
                <w:b w:val="0"/>
                <w:bCs w:val="0"/>
                <w:lang w:val="nl-NL"/>
              </w:rPr>
              <w:t xml:space="preserve">De opdracht bevat een uitdagende en actuele vraagstelling waarin de brede kennis en ervaring van M&amp;I/Partners tot zijn recht komt. De opdracht bevat bijvoorbeeld een combinatie van advies, projectmanagement en implementatie, met zowel technologie- als verandermanagementaspecten.  </w:t>
            </w:r>
          </w:p>
        </w:tc>
        <w:tc>
          <w:tcPr>
            <w:tcW w:w="6095" w:type="dxa"/>
          </w:tcPr>
          <w:p w14:paraId="71F336F3"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310404D4" w14:textId="77777777" w:rsidTr="00FF5E2D">
        <w:trPr>
          <w:trHeight w:val="593"/>
        </w:trPr>
        <w:tc>
          <w:tcPr>
            <w:cnfStyle w:val="001000000000" w:firstRow="0" w:lastRow="0" w:firstColumn="1" w:lastColumn="0" w:oddVBand="0" w:evenVBand="0" w:oddHBand="0" w:evenHBand="0" w:firstRowFirstColumn="0" w:firstRowLastColumn="0" w:lastRowFirstColumn="0" w:lastRowLastColumn="0"/>
            <w:tcW w:w="8222" w:type="dxa"/>
          </w:tcPr>
          <w:p w14:paraId="22CD4691" w14:textId="77777777" w:rsidR="00FF5E2D" w:rsidRPr="00FF5E2D" w:rsidRDefault="00FF5E2D" w:rsidP="00226880">
            <w:pPr>
              <w:rPr>
                <w:b w:val="0"/>
                <w:bCs w:val="0"/>
                <w:lang w:val="nl-NL"/>
              </w:rPr>
            </w:pPr>
            <w:r w:rsidRPr="00FF5E2D">
              <w:rPr>
                <w:b w:val="0"/>
                <w:bCs w:val="0"/>
                <w:lang w:val="nl-NL"/>
              </w:rPr>
              <w:lastRenderedPageBreak/>
              <w:t xml:space="preserve">De oplossing levert duidelijke baten (bijv. kwaliteitsverbeteringen of verbeterde </w:t>
            </w:r>
            <w:proofErr w:type="spellStart"/>
            <w:r w:rsidRPr="00FF5E2D">
              <w:rPr>
                <w:b w:val="0"/>
                <w:bCs w:val="0"/>
                <w:lang w:val="nl-NL"/>
              </w:rPr>
              <w:t>klant’ervaringen</w:t>
            </w:r>
            <w:proofErr w:type="spellEnd"/>
            <w:r w:rsidRPr="00FF5E2D">
              <w:rPr>
                <w:b w:val="0"/>
                <w:bCs w:val="0"/>
                <w:lang w:val="nl-NL"/>
              </w:rPr>
              <w:t xml:space="preserve">) op voor de burger/patiënt/cliënt. </w:t>
            </w:r>
          </w:p>
        </w:tc>
        <w:tc>
          <w:tcPr>
            <w:tcW w:w="6095" w:type="dxa"/>
          </w:tcPr>
          <w:p w14:paraId="3818F88D"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46F38DA5" w14:textId="77777777" w:rsidTr="00FF5E2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8222" w:type="dxa"/>
          </w:tcPr>
          <w:p w14:paraId="0239F70F" w14:textId="77777777" w:rsidR="00FF5E2D" w:rsidRPr="00FF5E2D" w:rsidRDefault="00FF5E2D" w:rsidP="00226880">
            <w:pPr>
              <w:pStyle w:val="MIOpsomming"/>
              <w:numPr>
                <w:ilvl w:val="0"/>
                <w:numId w:val="0"/>
              </w:numPr>
              <w:ind w:left="284" w:hanging="284"/>
              <w:rPr>
                <w:b w:val="0"/>
                <w:bCs w:val="0"/>
                <w:lang w:val="nl-NL"/>
              </w:rPr>
            </w:pPr>
            <w:r w:rsidRPr="00FF5E2D">
              <w:rPr>
                <w:b w:val="0"/>
                <w:bCs w:val="0"/>
                <w:lang w:val="nl-NL"/>
              </w:rPr>
              <w:t xml:space="preserve">De oplossing levert efficiëntie (doelmatigheid) en effectiviteit (doeltreffendheid) op voor de </w:t>
            </w:r>
          </w:p>
          <w:p w14:paraId="04C7BD37" w14:textId="77777777" w:rsidR="00FF5E2D" w:rsidRPr="00FF5E2D" w:rsidRDefault="00FF5E2D" w:rsidP="00226880">
            <w:pPr>
              <w:rPr>
                <w:b w:val="0"/>
                <w:bCs w:val="0"/>
                <w:lang w:val="nl-NL"/>
              </w:rPr>
            </w:pPr>
            <w:r w:rsidRPr="00FF5E2D">
              <w:rPr>
                <w:b w:val="0"/>
                <w:bCs w:val="0"/>
                <w:lang w:val="nl-NL"/>
              </w:rPr>
              <w:t>organisatie en eventuele ketenpartners.</w:t>
            </w:r>
          </w:p>
        </w:tc>
        <w:tc>
          <w:tcPr>
            <w:tcW w:w="6095" w:type="dxa"/>
          </w:tcPr>
          <w:p w14:paraId="7DB29463"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r w:rsidR="00FF5E2D" w:rsidRPr="00FF5E2D" w14:paraId="5AD266A0" w14:textId="77777777" w:rsidTr="00FF5E2D">
        <w:trPr>
          <w:trHeight w:val="296"/>
        </w:trPr>
        <w:tc>
          <w:tcPr>
            <w:cnfStyle w:val="001000000000" w:firstRow="0" w:lastRow="0" w:firstColumn="1" w:lastColumn="0" w:oddVBand="0" w:evenVBand="0" w:oddHBand="0" w:evenHBand="0" w:firstRowFirstColumn="0" w:firstRowLastColumn="0" w:lastRowFirstColumn="0" w:lastRowLastColumn="0"/>
            <w:tcW w:w="8222" w:type="dxa"/>
          </w:tcPr>
          <w:p w14:paraId="088DCF08" w14:textId="77777777" w:rsidR="00FF5E2D" w:rsidRPr="00FF5E2D" w:rsidRDefault="00FF5E2D" w:rsidP="00FF5E2D">
            <w:pPr>
              <w:pStyle w:val="MIOpsomming"/>
              <w:numPr>
                <w:ilvl w:val="0"/>
                <w:numId w:val="0"/>
              </w:numPr>
              <w:ind w:left="284" w:hanging="284"/>
              <w:rPr>
                <w:b w:val="0"/>
                <w:bCs w:val="0"/>
                <w:lang w:val="nl-NL"/>
              </w:rPr>
            </w:pPr>
            <w:r w:rsidRPr="00FF5E2D">
              <w:rPr>
                <w:b w:val="0"/>
                <w:bCs w:val="0"/>
                <w:lang w:val="nl-NL"/>
              </w:rPr>
              <w:t>De oplossing is breed toepasbaar in het domein (opschaalbaarheid).</w:t>
            </w:r>
          </w:p>
        </w:tc>
        <w:tc>
          <w:tcPr>
            <w:tcW w:w="6095" w:type="dxa"/>
          </w:tcPr>
          <w:p w14:paraId="434C2273" w14:textId="77777777" w:rsidR="00FF5E2D" w:rsidRPr="00FF5E2D" w:rsidRDefault="00FF5E2D" w:rsidP="00226880">
            <w:pPr>
              <w:cnfStyle w:val="000000000000" w:firstRow="0" w:lastRow="0" w:firstColumn="0" w:lastColumn="0" w:oddVBand="0" w:evenVBand="0" w:oddHBand="0" w:evenHBand="0" w:firstRowFirstColumn="0" w:firstRowLastColumn="0" w:lastRowFirstColumn="0" w:lastRowLastColumn="0"/>
              <w:rPr>
                <w:lang w:val="nl-NL"/>
              </w:rPr>
            </w:pPr>
          </w:p>
        </w:tc>
      </w:tr>
      <w:tr w:rsidR="00FF5E2D" w:rsidRPr="00FF5E2D" w14:paraId="5EF1415A" w14:textId="77777777" w:rsidTr="00FF5E2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8222" w:type="dxa"/>
          </w:tcPr>
          <w:p w14:paraId="54B7E197" w14:textId="77777777" w:rsidR="00FF5E2D" w:rsidRPr="00FF5E2D" w:rsidRDefault="00FF5E2D" w:rsidP="00226880">
            <w:pPr>
              <w:rPr>
                <w:b w:val="0"/>
                <w:bCs w:val="0"/>
                <w:lang w:val="nl-NL"/>
              </w:rPr>
            </w:pPr>
            <w:r w:rsidRPr="00FF5E2D">
              <w:rPr>
                <w:b w:val="0"/>
                <w:bCs w:val="0"/>
                <w:lang w:val="nl-NL"/>
              </w:rPr>
              <w:t xml:space="preserve">De oplossing kent een grote mate van </w:t>
            </w:r>
            <w:proofErr w:type="spellStart"/>
            <w:r w:rsidRPr="00FF5E2D">
              <w:rPr>
                <w:b w:val="0"/>
                <w:bCs w:val="0"/>
                <w:lang w:val="nl-NL"/>
              </w:rPr>
              <w:t>innovativiteit</w:t>
            </w:r>
            <w:proofErr w:type="spellEnd"/>
            <w:r w:rsidRPr="00FF5E2D">
              <w:rPr>
                <w:b w:val="0"/>
                <w:bCs w:val="0"/>
                <w:lang w:val="nl-NL"/>
              </w:rPr>
              <w:t xml:space="preserve">. De oplossing betreft een nieuwe toepassing, dan wel grotere/grootschalige toepassing van iets wat slechts beperkt/in pilot is toegepast en/of de oplossing kent een vernieuwende aanpak. </w:t>
            </w:r>
          </w:p>
        </w:tc>
        <w:tc>
          <w:tcPr>
            <w:tcW w:w="6095" w:type="dxa"/>
          </w:tcPr>
          <w:p w14:paraId="2D56330D" w14:textId="77777777" w:rsidR="00FF5E2D" w:rsidRPr="00FF5E2D" w:rsidRDefault="00FF5E2D" w:rsidP="00226880">
            <w:pPr>
              <w:cnfStyle w:val="000000100000" w:firstRow="0" w:lastRow="0" w:firstColumn="0" w:lastColumn="0" w:oddVBand="0" w:evenVBand="0" w:oddHBand="1" w:evenHBand="0" w:firstRowFirstColumn="0" w:firstRowLastColumn="0" w:lastRowFirstColumn="0" w:lastRowLastColumn="0"/>
              <w:rPr>
                <w:lang w:val="nl-NL"/>
              </w:rPr>
            </w:pPr>
          </w:p>
        </w:tc>
      </w:tr>
    </w:tbl>
    <w:p w14:paraId="68650C69" w14:textId="77777777" w:rsidR="00B84852" w:rsidRPr="00FF5E2D" w:rsidRDefault="00B84852"/>
    <w:sectPr w:rsidR="00B84852" w:rsidRPr="00FF5E2D" w:rsidSect="00FF5E2D">
      <w:headerReference w:type="default" r:id="rId13"/>
      <w:footerReference w:type="default" r:id="rId14"/>
      <w:pgSz w:w="16838" w:h="11906" w:orient="landscape"/>
      <w:pgMar w:top="1843" w:right="198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22B7" w14:textId="77777777" w:rsidR="00FF5E2D" w:rsidRDefault="00FF5E2D" w:rsidP="00FF5E2D">
      <w:pPr>
        <w:spacing w:line="240" w:lineRule="auto"/>
      </w:pPr>
      <w:r>
        <w:separator/>
      </w:r>
    </w:p>
  </w:endnote>
  <w:endnote w:type="continuationSeparator" w:id="0">
    <w:p w14:paraId="11E9C671" w14:textId="77777777" w:rsidR="00FF5E2D" w:rsidRDefault="00FF5E2D" w:rsidP="00FF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C08F" w14:textId="77777777" w:rsidR="00FF5E2D" w:rsidRDefault="00FF5E2D">
    <w:pPr>
      <w:pStyle w:val="Voettekst"/>
    </w:pPr>
    <w:r w:rsidRPr="00FF5E2D">
      <w:rPr>
        <w:b/>
        <w:bCs/>
      </w:rPr>
      <w:t>M&amp;I/Partners 35 jaar</w:t>
    </w:r>
    <w:r>
      <w:t xml:space="preserve"> - Indieningsformulier openbare AI-opdracht – </w:t>
    </w:r>
    <w:hyperlink r:id="rId1" w:history="1">
      <w:r w:rsidRPr="002C2888">
        <w:rPr>
          <w:rStyle w:val="Hyperlink"/>
        </w:rPr>
        <w:t>www.mxi.nl/jubileum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339E" w14:textId="77777777" w:rsidR="00FF5E2D" w:rsidRDefault="00FF5E2D" w:rsidP="00FF5E2D">
      <w:pPr>
        <w:spacing w:line="240" w:lineRule="auto"/>
      </w:pPr>
      <w:r>
        <w:separator/>
      </w:r>
    </w:p>
  </w:footnote>
  <w:footnote w:type="continuationSeparator" w:id="0">
    <w:p w14:paraId="37853C93" w14:textId="77777777" w:rsidR="00FF5E2D" w:rsidRDefault="00FF5E2D" w:rsidP="00FF5E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E056" w14:textId="77777777" w:rsidR="00FF5E2D" w:rsidRDefault="00FF5E2D">
    <w:pPr>
      <w:pStyle w:val="Koptekst"/>
    </w:pPr>
    <w:r>
      <w:rPr>
        <w:noProof/>
        <w:sz w:val="26"/>
        <w:lang w:eastAsia="nl-NL"/>
      </w:rPr>
      <w:drawing>
        <wp:anchor distT="0" distB="0" distL="114300" distR="114300" simplePos="0" relativeHeight="251661312" behindDoc="0" locked="0" layoutInCell="1" allowOverlap="1" wp14:anchorId="0FEAD11C" wp14:editId="3E64C7A2">
          <wp:simplePos x="0" y="0"/>
          <wp:positionH relativeFrom="margin">
            <wp:posOffset>8644890</wp:posOffset>
          </wp:positionH>
          <wp:positionV relativeFrom="paragraph">
            <wp:posOffset>-266700</wp:posOffset>
          </wp:positionV>
          <wp:extent cx="442595" cy="695325"/>
          <wp:effectExtent l="0" t="0" r="0" b="9525"/>
          <wp:wrapThrough wrapText="bothSides">
            <wp:wrapPolygon edited="0">
              <wp:start x="0" y="0"/>
              <wp:lineTo x="0" y="21304"/>
              <wp:lineTo x="20453" y="21304"/>
              <wp:lineTo x="2045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jaar_10.png"/>
                  <pic:cNvPicPr/>
                </pic:nvPicPr>
                <pic:blipFill>
                  <a:blip r:embed="rId1">
                    <a:extLst>
                      <a:ext uri="{28A0092B-C50C-407E-A947-70E740481C1C}">
                        <a14:useLocalDpi xmlns:a14="http://schemas.microsoft.com/office/drawing/2010/main" val="0"/>
                      </a:ext>
                    </a:extLst>
                  </a:blip>
                  <a:stretch>
                    <a:fillRect/>
                  </a:stretch>
                </pic:blipFill>
                <pic:spPr>
                  <a:xfrm>
                    <a:off x="0" y="0"/>
                    <a:ext cx="442595" cy="695325"/>
                  </a:xfrm>
                  <a:prstGeom prst="rect">
                    <a:avLst/>
                  </a:prstGeom>
                </pic:spPr>
              </pic:pic>
            </a:graphicData>
          </a:graphic>
          <wp14:sizeRelH relativeFrom="margin">
            <wp14:pctWidth>0</wp14:pctWidth>
          </wp14:sizeRelH>
          <wp14:sizeRelV relativeFrom="margin">
            <wp14:pctHeight>0</wp14:pctHeight>
          </wp14:sizeRelV>
        </wp:anchor>
      </w:drawing>
    </w:r>
    <w:r>
      <w:rPr>
        <w:noProof/>
        <w:sz w:val="26"/>
        <w:lang w:eastAsia="nl-NL"/>
      </w:rPr>
      <w:drawing>
        <wp:anchor distT="0" distB="0" distL="114300" distR="114300" simplePos="0" relativeHeight="251659264" behindDoc="1" locked="0" layoutInCell="1" allowOverlap="1" wp14:anchorId="0F30069E" wp14:editId="407AA62D">
          <wp:simplePos x="0" y="0"/>
          <wp:positionH relativeFrom="margin">
            <wp:align>left</wp:align>
          </wp:positionH>
          <wp:positionV relativeFrom="paragraph">
            <wp:posOffset>-169399</wp:posOffset>
          </wp:positionV>
          <wp:extent cx="1654175" cy="513080"/>
          <wp:effectExtent l="0" t="0" r="3175" b="1270"/>
          <wp:wrapTight wrapText="bothSides">
            <wp:wrapPolygon edited="0">
              <wp:start x="0" y="0"/>
              <wp:lineTo x="0" y="20851"/>
              <wp:lineTo x="21393" y="20851"/>
              <wp:lineTo x="21393" y="0"/>
              <wp:lineTo x="0" y="0"/>
            </wp:wrapPolygon>
          </wp:wrapTight>
          <wp:docPr id="8" name="Afbeelding 8" descr="M&amp;I-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mp;I-logo_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085"/>
                  <a:stretch/>
                </pic:blipFill>
                <pic:spPr bwMode="auto">
                  <a:xfrm>
                    <a:off x="0" y="0"/>
                    <a:ext cx="1679673" cy="521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0A1"/>
    <w:multiLevelType w:val="multilevel"/>
    <w:tmpl w:val="E5F454B0"/>
    <w:lvl w:ilvl="0">
      <w:start w:val="1"/>
      <w:numFmt w:val="bullet"/>
      <w:pStyle w:val="Lijstopsomteken"/>
      <w:lvlText w:val=""/>
      <w:lvlJc w:val="left"/>
      <w:pPr>
        <w:tabs>
          <w:tab w:val="num" w:pos="284"/>
        </w:tabs>
        <w:ind w:left="284" w:hanging="284"/>
      </w:pPr>
      <w:rPr>
        <w:rFonts w:ascii="Wingdings" w:hAnsi="Wingdings" w:hint="default"/>
      </w:rPr>
    </w:lvl>
    <w:lvl w:ilvl="1">
      <w:start w:val="1"/>
      <w:numFmt w:val="none"/>
      <w:pStyle w:val="Lijstopsomteken2"/>
      <w:lvlText w:val="-"/>
      <w:lvlJc w:val="left"/>
      <w:pPr>
        <w:tabs>
          <w:tab w:val="num" w:pos="567"/>
        </w:tabs>
        <w:ind w:left="567" w:hanging="283"/>
      </w:pPr>
      <w:rPr>
        <w:rFonts w:hint="default"/>
      </w:rPr>
    </w:lvl>
    <w:lvl w:ilvl="2">
      <w:start w:val="1"/>
      <w:numFmt w:val="bullet"/>
      <w:pStyle w:val="Lijstopsomteken3"/>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D23B2C"/>
    <w:multiLevelType w:val="multilevel"/>
    <w:tmpl w:val="4B2A18BA"/>
    <w:lvl w:ilvl="0">
      <w:start w:val="1"/>
      <w:numFmt w:val="decimal"/>
      <w:pStyle w:val="MIBijlage"/>
      <w:lvlText w:val="Bijlage %1"/>
      <w:lvlJc w:val="left"/>
      <w:pPr>
        <w:tabs>
          <w:tab w:val="num" w:pos="2268"/>
        </w:tabs>
        <w:ind w:left="2410" w:hanging="2410"/>
      </w:pPr>
      <w:rPr>
        <w:rFonts w:hint="default"/>
      </w:rPr>
    </w:lvl>
    <w:lvl w:ilvl="1">
      <w:start w:val="1"/>
      <w:numFmt w:val="decimal"/>
      <w:pStyle w:val="MIBijlage2"/>
      <w:suff w:val="space"/>
      <w:lvlText w:val="%1.%2"/>
      <w:lvlJc w:val="left"/>
      <w:pPr>
        <w:ind w:left="0" w:firstLine="0"/>
      </w:pPr>
      <w:rPr>
        <w:rFonts w:hint="default"/>
      </w:rPr>
    </w:lvl>
    <w:lvl w:ilvl="2">
      <w:start w:val="1"/>
      <w:numFmt w:val="decimal"/>
      <w:pStyle w:val="MIBijlage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F5122B"/>
    <w:multiLevelType w:val="multilevel"/>
    <w:tmpl w:val="635058D4"/>
    <w:lvl w:ilvl="0">
      <w:start w:val="1"/>
      <w:numFmt w:val="decimal"/>
      <w:pStyle w:val="Lijstnummering"/>
      <w:lvlText w:val="%1."/>
      <w:lvlJc w:val="left"/>
      <w:pPr>
        <w:tabs>
          <w:tab w:val="num" w:pos="284"/>
        </w:tabs>
        <w:ind w:left="284" w:hanging="284"/>
      </w:pPr>
      <w:rPr>
        <w:rFonts w:hint="default"/>
      </w:rPr>
    </w:lvl>
    <w:lvl w:ilvl="1">
      <w:start w:val="1"/>
      <w:numFmt w:val="lowerLetter"/>
      <w:pStyle w:val="Lijstnummering2"/>
      <w:lvlText w:val="%2."/>
      <w:lvlJc w:val="left"/>
      <w:pPr>
        <w:tabs>
          <w:tab w:val="num" w:pos="567"/>
        </w:tabs>
        <w:ind w:left="567" w:hanging="283"/>
      </w:pPr>
      <w:rPr>
        <w:rFonts w:hint="default"/>
      </w:rPr>
    </w:lvl>
    <w:lvl w:ilvl="2">
      <w:start w:val="1"/>
      <w:numFmt w:val="lowerRoman"/>
      <w:pStyle w:val="Lijstnummering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673783"/>
    <w:multiLevelType w:val="multilevel"/>
    <w:tmpl w:val="DC822A12"/>
    <w:styleLink w:val="MINummering"/>
    <w:lvl w:ilvl="0">
      <w:start w:val="1"/>
      <w:numFmt w:val="decimal"/>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 w15:restartNumberingAfterBreak="0">
    <w:nsid w:val="3A8A7E58"/>
    <w:multiLevelType w:val="multilevel"/>
    <w:tmpl w:val="66BE0724"/>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1077" w:hanging="1077"/>
      </w:pPr>
      <w:rPr>
        <w:rFonts w:hint="default"/>
      </w:rPr>
    </w:lvl>
    <w:lvl w:ilvl="4">
      <w:start w:val="1"/>
      <w:numFmt w:val="decimal"/>
      <w:pStyle w:val="Kop5"/>
      <w:lvlText w:val="%1.%2.%3.%4.%5"/>
      <w:lvlJc w:val="left"/>
      <w:pPr>
        <w:ind w:left="1304" w:hanging="1304"/>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5" w15:restartNumberingAfterBreak="0">
    <w:nsid w:val="746C25D6"/>
    <w:multiLevelType w:val="multilevel"/>
    <w:tmpl w:val="2482E378"/>
    <w:lvl w:ilvl="0">
      <w:start w:val="1"/>
      <w:numFmt w:val="bullet"/>
      <w:pStyle w:val="MIOpsomming"/>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2D"/>
    <w:rsid w:val="003F12BA"/>
    <w:rsid w:val="005E2939"/>
    <w:rsid w:val="0083304C"/>
    <w:rsid w:val="008C64BF"/>
    <w:rsid w:val="00B84852"/>
    <w:rsid w:val="00ED7615"/>
    <w:rsid w:val="00FF5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F0D4"/>
  <w15:chartTrackingRefBased/>
  <w15:docId w15:val="{88E44130-5712-4B54-BA5F-8CF12B2F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F5E2D"/>
    <w:pPr>
      <w:spacing w:after="0" w:line="280" w:lineRule="atLeast"/>
    </w:pPr>
    <w:rPr>
      <w:sz w:val="21"/>
      <w:szCs w:val="17"/>
    </w:rPr>
  </w:style>
  <w:style w:type="paragraph" w:styleId="Kop1">
    <w:name w:val="heading 1"/>
    <w:basedOn w:val="Standaard"/>
    <w:next w:val="Standaard"/>
    <w:link w:val="Kop1Char"/>
    <w:qFormat/>
    <w:rsid w:val="00FF5E2D"/>
    <w:pPr>
      <w:keepNext/>
      <w:numPr>
        <w:numId w:val="5"/>
      </w:numPr>
      <w:spacing w:before="280" w:after="560"/>
      <w:contextualSpacing/>
      <w:outlineLvl w:val="0"/>
    </w:pPr>
    <w:rPr>
      <w:rFonts w:cs="Arial"/>
      <w:bCs/>
      <w:caps/>
      <w:color w:val="0082A6" w:themeColor="text2"/>
      <w:spacing w:val="20"/>
      <w:kern w:val="32"/>
      <w:sz w:val="60"/>
      <w:szCs w:val="32"/>
    </w:rPr>
  </w:style>
  <w:style w:type="paragraph" w:styleId="Kop2">
    <w:name w:val="heading 2"/>
    <w:basedOn w:val="Standaard"/>
    <w:next w:val="Standaard"/>
    <w:link w:val="Kop2Char"/>
    <w:qFormat/>
    <w:rsid w:val="00FF5E2D"/>
    <w:pPr>
      <w:keepNext/>
      <w:numPr>
        <w:ilvl w:val="1"/>
        <w:numId w:val="5"/>
      </w:numPr>
      <w:spacing w:before="280"/>
      <w:outlineLvl w:val="1"/>
    </w:pPr>
    <w:rPr>
      <w:rFonts w:cs="Arial"/>
      <w:b/>
      <w:bCs/>
      <w:iCs/>
      <w:caps/>
      <w:color w:val="883486" w:themeColor="background2"/>
      <w:spacing w:val="20"/>
      <w:sz w:val="26"/>
      <w:szCs w:val="28"/>
    </w:rPr>
  </w:style>
  <w:style w:type="paragraph" w:styleId="Kop3">
    <w:name w:val="heading 3"/>
    <w:basedOn w:val="Standaard"/>
    <w:next w:val="Standaard"/>
    <w:link w:val="Kop3Char"/>
    <w:qFormat/>
    <w:rsid w:val="00FF5E2D"/>
    <w:pPr>
      <w:keepNext/>
      <w:numPr>
        <w:ilvl w:val="2"/>
        <w:numId w:val="5"/>
      </w:numPr>
      <w:spacing w:before="280"/>
      <w:outlineLvl w:val="2"/>
    </w:pPr>
    <w:rPr>
      <w:rFonts w:cs="Arial"/>
      <w:b/>
      <w:bCs/>
      <w:color w:val="883486" w:themeColor="background2"/>
      <w:szCs w:val="26"/>
    </w:rPr>
  </w:style>
  <w:style w:type="paragraph" w:styleId="Kop4">
    <w:name w:val="heading 4"/>
    <w:basedOn w:val="Standaard"/>
    <w:next w:val="Standaard"/>
    <w:link w:val="Kop4Char"/>
    <w:qFormat/>
    <w:rsid w:val="00FF5E2D"/>
    <w:pPr>
      <w:keepNext/>
      <w:numPr>
        <w:ilvl w:val="3"/>
        <w:numId w:val="5"/>
      </w:numPr>
      <w:spacing w:before="280"/>
      <w:outlineLvl w:val="3"/>
    </w:pPr>
    <w:rPr>
      <w:b/>
      <w:bCs/>
      <w:color w:val="883486" w:themeColor="background2"/>
      <w:szCs w:val="28"/>
    </w:rPr>
  </w:style>
  <w:style w:type="paragraph" w:styleId="Kop5">
    <w:name w:val="heading 5"/>
    <w:basedOn w:val="Standaard"/>
    <w:next w:val="Standaard"/>
    <w:link w:val="Kop5Char"/>
    <w:qFormat/>
    <w:rsid w:val="00FF5E2D"/>
    <w:pPr>
      <w:numPr>
        <w:ilvl w:val="4"/>
        <w:numId w:val="5"/>
      </w:numPr>
      <w:spacing w:before="280"/>
      <w:outlineLvl w:val="4"/>
    </w:pPr>
    <w:rPr>
      <w:rFonts w:cs="Arial"/>
      <w:b/>
      <w:bCs/>
      <w:iCs/>
      <w:color w:val="883486" w:themeColor="background2"/>
      <w:szCs w:val="26"/>
    </w:rPr>
  </w:style>
  <w:style w:type="paragraph" w:styleId="Kop6">
    <w:name w:val="heading 6"/>
    <w:basedOn w:val="Standaard"/>
    <w:next w:val="Standaard"/>
    <w:link w:val="Kop6Char"/>
    <w:semiHidden/>
    <w:qFormat/>
    <w:rsid w:val="00FF5E2D"/>
    <w:pPr>
      <w:numPr>
        <w:ilvl w:val="5"/>
        <w:numId w:val="5"/>
      </w:numPr>
      <w:outlineLvl w:val="5"/>
    </w:pPr>
    <w:rPr>
      <w:bCs/>
      <w:szCs w:val="22"/>
    </w:rPr>
  </w:style>
  <w:style w:type="paragraph" w:styleId="Kop7">
    <w:name w:val="heading 7"/>
    <w:basedOn w:val="Standaard"/>
    <w:next w:val="Standaard"/>
    <w:link w:val="Kop7Char"/>
    <w:semiHidden/>
    <w:qFormat/>
    <w:rsid w:val="00FF5E2D"/>
    <w:pPr>
      <w:numPr>
        <w:ilvl w:val="6"/>
        <w:numId w:val="5"/>
      </w:numPr>
      <w:outlineLvl w:val="6"/>
    </w:pPr>
    <w:rPr>
      <w:szCs w:val="18"/>
    </w:rPr>
  </w:style>
  <w:style w:type="paragraph" w:styleId="Kop8">
    <w:name w:val="heading 8"/>
    <w:basedOn w:val="Standaard"/>
    <w:next w:val="Standaard"/>
    <w:link w:val="Kop8Char"/>
    <w:semiHidden/>
    <w:qFormat/>
    <w:rsid w:val="00FF5E2D"/>
    <w:pPr>
      <w:numPr>
        <w:ilvl w:val="7"/>
        <w:numId w:val="5"/>
      </w:numPr>
      <w:outlineLvl w:val="7"/>
    </w:pPr>
    <w:rPr>
      <w:iCs/>
      <w:szCs w:val="18"/>
    </w:rPr>
  </w:style>
  <w:style w:type="paragraph" w:styleId="Kop9">
    <w:name w:val="heading 9"/>
    <w:basedOn w:val="Standaard"/>
    <w:next w:val="Standaard"/>
    <w:link w:val="Kop9Char"/>
    <w:semiHidden/>
    <w:qFormat/>
    <w:rsid w:val="00FF5E2D"/>
    <w:pPr>
      <w:numPr>
        <w:ilvl w:val="8"/>
        <w:numId w:val="5"/>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FF5E2D"/>
    <w:rPr>
      <w:rFonts w:asciiTheme="minorHAnsi" w:hAnsiTheme="minorHAnsi"/>
      <w:color w:val="3FA3C1"/>
      <w:u w:val="single"/>
    </w:rPr>
  </w:style>
  <w:style w:type="paragraph" w:customStyle="1" w:styleId="MIOpsomming">
    <w:name w:val="MI_Opsomming"/>
    <w:basedOn w:val="Standaard"/>
    <w:qFormat/>
    <w:rsid w:val="00FF5E2D"/>
    <w:pPr>
      <w:numPr>
        <w:numId w:val="1"/>
      </w:numPr>
    </w:pPr>
  </w:style>
  <w:style w:type="paragraph" w:customStyle="1" w:styleId="MIBijlage">
    <w:name w:val="MI_Bijlage"/>
    <w:basedOn w:val="Standaard"/>
    <w:next w:val="Standaard"/>
    <w:qFormat/>
    <w:rsid w:val="00FF5E2D"/>
    <w:pPr>
      <w:pageBreakBefore/>
      <w:numPr>
        <w:numId w:val="2"/>
      </w:numPr>
      <w:spacing w:after="560"/>
      <w:outlineLvl w:val="0"/>
    </w:pPr>
    <w:rPr>
      <w:rFonts w:eastAsia="Times New Roman" w:cs="Times New Roman"/>
      <w:caps/>
      <w:color w:val="0082A6" w:themeColor="text2"/>
      <w:spacing w:val="60"/>
      <w:sz w:val="40"/>
      <w:szCs w:val="19"/>
      <w:lang w:eastAsia="nl-NL"/>
    </w:rPr>
  </w:style>
  <w:style w:type="paragraph" w:customStyle="1" w:styleId="MIBijlage2">
    <w:name w:val="MI_Bijlage2"/>
    <w:basedOn w:val="Standaard"/>
    <w:next w:val="Standaard"/>
    <w:qFormat/>
    <w:rsid w:val="00FF5E2D"/>
    <w:pPr>
      <w:numPr>
        <w:ilvl w:val="1"/>
        <w:numId w:val="2"/>
      </w:numPr>
      <w:spacing w:before="280"/>
      <w:outlineLvl w:val="1"/>
    </w:pPr>
    <w:rPr>
      <w:rFonts w:eastAsia="Times New Roman" w:cs="Times New Roman"/>
      <w:b/>
      <w:caps/>
      <w:color w:val="883486" w:themeColor="background2"/>
      <w:spacing w:val="20"/>
      <w:sz w:val="26"/>
      <w:szCs w:val="19"/>
      <w:lang w:eastAsia="nl-NL"/>
    </w:rPr>
  </w:style>
  <w:style w:type="paragraph" w:customStyle="1" w:styleId="MIBijlage3">
    <w:name w:val="MI_Bijlage3"/>
    <w:basedOn w:val="Standaard"/>
    <w:next w:val="Standaard"/>
    <w:qFormat/>
    <w:rsid w:val="00FF5E2D"/>
    <w:pPr>
      <w:keepNext/>
      <w:numPr>
        <w:ilvl w:val="2"/>
        <w:numId w:val="2"/>
      </w:numPr>
      <w:spacing w:before="280"/>
      <w:outlineLvl w:val="2"/>
    </w:pPr>
    <w:rPr>
      <w:rFonts w:eastAsia="Times New Roman" w:cs="Times New Roman"/>
      <w:b/>
      <w:color w:val="883486" w:themeColor="background2"/>
      <w:szCs w:val="19"/>
      <w:lang w:eastAsia="nl-NL"/>
    </w:rPr>
  </w:style>
  <w:style w:type="table" w:styleId="Onopgemaaktetabel4">
    <w:name w:val="Plain Table 4"/>
    <w:basedOn w:val="Standaardtabel"/>
    <w:uiPriority w:val="44"/>
    <w:rsid w:val="00FF5E2D"/>
    <w:pPr>
      <w:spacing w:after="0" w:line="240" w:lineRule="auto"/>
    </w:pPr>
    <w:rPr>
      <w:sz w:val="21"/>
      <w:szCs w:val="21"/>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1Char">
    <w:name w:val="Kop 1 Char"/>
    <w:link w:val="Kop1"/>
    <w:rsid w:val="00FF5E2D"/>
    <w:rPr>
      <w:rFonts w:cs="Arial"/>
      <w:bCs/>
      <w:caps/>
      <w:color w:val="0082A6" w:themeColor="text2"/>
      <w:spacing w:val="20"/>
      <w:kern w:val="32"/>
      <w:sz w:val="60"/>
      <w:szCs w:val="32"/>
    </w:rPr>
  </w:style>
  <w:style w:type="character" w:customStyle="1" w:styleId="Kop2Char">
    <w:name w:val="Kop 2 Char"/>
    <w:link w:val="Kop2"/>
    <w:rsid w:val="00FF5E2D"/>
    <w:rPr>
      <w:rFonts w:cs="Arial"/>
      <w:b/>
      <w:bCs/>
      <w:iCs/>
      <w:caps/>
      <w:color w:val="883486" w:themeColor="background2"/>
      <w:spacing w:val="20"/>
      <w:sz w:val="26"/>
      <w:szCs w:val="28"/>
    </w:rPr>
  </w:style>
  <w:style w:type="character" w:customStyle="1" w:styleId="Kop3Char">
    <w:name w:val="Kop 3 Char"/>
    <w:link w:val="Kop3"/>
    <w:rsid w:val="00FF5E2D"/>
    <w:rPr>
      <w:rFonts w:cs="Arial"/>
      <w:b/>
      <w:bCs/>
      <w:color w:val="883486" w:themeColor="background2"/>
      <w:sz w:val="21"/>
      <w:szCs w:val="26"/>
    </w:rPr>
  </w:style>
  <w:style w:type="character" w:customStyle="1" w:styleId="Kop4Char">
    <w:name w:val="Kop 4 Char"/>
    <w:link w:val="Kop4"/>
    <w:rsid w:val="00FF5E2D"/>
    <w:rPr>
      <w:b/>
      <w:bCs/>
      <w:color w:val="883486" w:themeColor="background2"/>
      <w:sz w:val="21"/>
      <w:szCs w:val="28"/>
    </w:rPr>
  </w:style>
  <w:style w:type="character" w:customStyle="1" w:styleId="Kop5Char">
    <w:name w:val="Kop 5 Char"/>
    <w:link w:val="Kop5"/>
    <w:rsid w:val="00FF5E2D"/>
    <w:rPr>
      <w:rFonts w:cs="Arial"/>
      <w:b/>
      <w:bCs/>
      <w:iCs/>
      <w:color w:val="883486" w:themeColor="background2"/>
      <w:sz w:val="21"/>
      <w:szCs w:val="26"/>
    </w:rPr>
  </w:style>
  <w:style w:type="character" w:customStyle="1" w:styleId="Kop6Char">
    <w:name w:val="Kop 6 Char"/>
    <w:link w:val="Kop6"/>
    <w:semiHidden/>
    <w:rsid w:val="00FF5E2D"/>
    <w:rPr>
      <w:bCs/>
      <w:sz w:val="21"/>
    </w:rPr>
  </w:style>
  <w:style w:type="character" w:customStyle="1" w:styleId="Kop7Char">
    <w:name w:val="Kop 7 Char"/>
    <w:link w:val="Kop7"/>
    <w:semiHidden/>
    <w:rsid w:val="00FF5E2D"/>
    <w:rPr>
      <w:sz w:val="21"/>
      <w:szCs w:val="18"/>
    </w:rPr>
  </w:style>
  <w:style w:type="character" w:customStyle="1" w:styleId="Kop8Char">
    <w:name w:val="Kop 8 Char"/>
    <w:link w:val="Kop8"/>
    <w:semiHidden/>
    <w:rsid w:val="00FF5E2D"/>
    <w:rPr>
      <w:iCs/>
      <w:sz w:val="21"/>
      <w:szCs w:val="18"/>
    </w:rPr>
  </w:style>
  <w:style w:type="character" w:customStyle="1" w:styleId="Kop9Char">
    <w:name w:val="Kop 9 Char"/>
    <w:link w:val="Kop9"/>
    <w:semiHidden/>
    <w:rsid w:val="00FF5E2D"/>
    <w:rPr>
      <w:rFonts w:cs="Arial"/>
      <w:sz w:val="21"/>
    </w:rPr>
  </w:style>
  <w:style w:type="paragraph" w:styleId="Inhopg1">
    <w:name w:val="toc 1"/>
    <w:basedOn w:val="Standaard"/>
    <w:next w:val="Standaard"/>
    <w:uiPriority w:val="39"/>
    <w:rsid w:val="00FF5E2D"/>
    <w:pPr>
      <w:tabs>
        <w:tab w:val="left" w:pos="1134"/>
        <w:tab w:val="right" w:pos="8505"/>
      </w:tabs>
      <w:spacing w:before="280"/>
      <w:ind w:left="1134" w:right="1134" w:hanging="1134"/>
    </w:pPr>
    <w:rPr>
      <w:b/>
      <w:caps/>
      <w:color w:val="883486" w:themeColor="accent2"/>
      <w:spacing w:val="20"/>
      <w:sz w:val="22"/>
      <w:szCs w:val="21"/>
    </w:rPr>
  </w:style>
  <w:style w:type="paragraph" w:styleId="Inhopg2">
    <w:name w:val="toc 2"/>
    <w:basedOn w:val="Standaard"/>
    <w:next w:val="Standaard"/>
    <w:uiPriority w:val="39"/>
    <w:semiHidden/>
    <w:rsid w:val="00FF5E2D"/>
    <w:pPr>
      <w:tabs>
        <w:tab w:val="left" w:pos="1134"/>
        <w:tab w:val="right" w:pos="8505"/>
      </w:tabs>
      <w:ind w:left="1134" w:right="1134" w:hanging="1134"/>
    </w:pPr>
    <w:rPr>
      <w:szCs w:val="21"/>
    </w:rPr>
  </w:style>
  <w:style w:type="paragraph" w:styleId="Inhopg3">
    <w:name w:val="toc 3"/>
    <w:basedOn w:val="Standaard"/>
    <w:next w:val="Standaard"/>
    <w:uiPriority w:val="39"/>
    <w:semiHidden/>
    <w:rsid w:val="00FF5E2D"/>
    <w:pPr>
      <w:tabs>
        <w:tab w:val="left" w:pos="1134"/>
        <w:tab w:val="right" w:pos="8505"/>
      </w:tabs>
      <w:ind w:left="1134" w:right="1134" w:hanging="822"/>
    </w:pPr>
    <w:rPr>
      <w:szCs w:val="21"/>
    </w:rPr>
  </w:style>
  <w:style w:type="paragraph" w:styleId="Inhopg4">
    <w:name w:val="toc 4"/>
    <w:basedOn w:val="Standaard"/>
    <w:next w:val="Standaard"/>
    <w:uiPriority w:val="39"/>
    <w:semiHidden/>
    <w:rsid w:val="00FF5E2D"/>
    <w:pPr>
      <w:tabs>
        <w:tab w:val="left" w:pos="1134"/>
        <w:tab w:val="right" w:pos="8505"/>
      </w:tabs>
      <w:spacing w:before="280"/>
      <w:ind w:left="1134" w:right="1134" w:hanging="1134"/>
    </w:pPr>
    <w:rPr>
      <w:szCs w:val="21"/>
    </w:rPr>
  </w:style>
  <w:style w:type="paragraph" w:styleId="Inhopg5">
    <w:name w:val="toc 5"/>
    <w:basedOn w:val="Standaard"/>
    <w:next w:val="Standaard"/>
    <w:uiPriority w:val="39"/>
    <w:semiHidden/>
    <w:rsid w:val="00FF5E2D"/>
    <w:pPr>
      <w:tabs>
        <w:tab w:val="right" w:pos="8505"/>
      </w:tabs>
      <w:spacing w:before="280"/>
      <w:ind w:left="1134" w:right="1134"/>
    </w:pPr>
    <w:rPr>
      <w:b/>
      <w:color w:val="883486" w:themeColor="accent2"/>
      <w:spacing w:val="20"/>
      <w:sz w:val="22"/>
    </w:rPr>
  </w:style>
  <w:style w:type="paragraph" w:styleId="Koptekst">
    <w:name w:val="header"/>
    <w:basedOn w:val="Standaard"/>
    <w:link w:val="KoptekstChar"/>
    <w:semiHidden/>
    <w:rsid w:val="00FF5E2D"/>
    <w:pPr>
      <w:tabs>
        <w:tab w:val="center" w:pos="4703"/>
        <w:tab w:val="right" w:pos="9406"/>
      </w:tabs>
      <w:suppressAutoHyphens/>
    </w:pPr>
    <w:rPr>
      <w:rFonts w:cs="Arial"/>
      <w:szCs w:val="24"/>
    </w:rPr>
  </w:style>
  <w:style w:type="character" w:customStyle="1" w:styleId="KoptekstChar">
    <w:name w:val="Koptekst Char"/>
    <w:basedOn w:val="Standaardalinea-lettertype"/>
    <w:link w:val="Koptekst"/>
    <w:semiHidden/>
    <w:rsid w:val="00FF5E2D"/>
    <w:rPr>
      <w:rFonts w:cs="Arial"/>
      <w:sz w:val="21"/>
      <w:szCs w:val="24"/>
    </w:rPr>
  </w:style>
  <w:style w:type="character" w:styleId="Voetnootmarkering">
    <w:name w:val="footnote reference"/>
    <w:semiHidden/>
    <w:rsid w:val="00FF5E2D"/>
    <w:rPr>
      <w:rFonts w:ascii="Verdana" w:hAnsi="Verdana"/>
      <w:sz w:val="16"/>
      <w:vertAlign w:val="superscript"/>
    </w:rPr>
  </w:style>
  <w:style w:type="paragraph" w:styleId="Voetnoottekst">
    <w:name w:val="footnote text"/>
    <w:basedOn w:val="Standaard"/>
    <w:link w:val="VoetnoottekstChar"/>
    <w:uiPriority w:val="1"/>
    <w:semiHidden/>
    <w:rsid w:val="00FF5E2D"/>
    <w:pPr>
      <w:ind w:left="284" w:hanging="284"/>
    </w:pPr>
    <w:rPr>
      <w:sz w:val="18"/>
      <w:szCs w:val="20"/>
    </w:rPr>
  </w:style>
  <w:style w:type="character" w:customStyle="1" w:styleId="VoetnoottekstChar">
    <w:name w:val="Voetnoottekst Char"/>
    <w:basedOn w:val="Standaardalinea-lettertype"/>
    <w:link w:val="Voetnoottekst"/>
    <w:uiPriority w:val="1"/>
    <w:semiHidden/>
    <w:rsid w:val="00FF5E2D"/>
    <w:rPr>
      <w:sz w:val="18"/>
      <w:szCs w:val="20"/>
    </w:rPr>
  </w:style>
  <w:style w:type="paragraph" w:styleId="Voettekst">
    <w:name w:val="footer"/>
    <w:basedOn w:val="Standaard"/>
    <w:link w:val="VoettekstChar"/>
    <w:semiHidden/>
    <w:rsid w:val="00FF5E2D"/>
    <w:pPr>
      <w:tabs>
        <w:tab w:val="center" w:pos="4536"/>
        <w:tab w:val="right" w:pos="9072"/>
      </w:tabs>
      <w:jc w:val="right"/>
    </w:pPr>
  </w:style>
  <w:style w:type="character" w:customStyle="1" w:styleId="VoettekstChar">
    <w:name w:val="Voettekst Char"/>
    <w:basedOn w:val="Standaardalinea-lettertype"/>
    <w:link w:val="Voettekst"/>
    <w:semiHidden/>
    <w:rsid w:val="00FF5E2D"/>
    <w:rPr>
      <w:sz w:val="21"/>
      <w:szCs w:val="17"/>
    </w:rPr>
  </w:style>
  <w:style w:type="paragraph" w:styleId="Inhopg6">
    <w:name w:val="toc 6"/>
    <w:basedOn w:val="Standaard"/>
    <w:next w:val="Standaard"/>
    <w:uiPriority w:val="39"/>
    <w:semiHidden/>
    <w:rsid w:val="00FF5E2D"/>
    <w:pPr>
      <w:tabs>
        <w:tab w:val="right" w:pos="8505"/>
      </w:tabs>
      <w:ind w:left="1134" w:right="1134"/>
    </w:pPr>
  </w:style>
  <w:style w:type="paragraph" w:styleId="Inhopg7">
    <w:name w:val="toc 7"/>
    <w:basedOn w:val="Standaard"/>
    <w:next w:val="Standaard"/>
    <w:uiPriority w:val="39"/>
    <w:semiHidden/>
    <w:rsid w:val="00FF5E2D"/>
    <w:pPr>
      <w:tabs>
        <w:tab w:val="right" w:pos="8505"/>
      </w:tabs>
      <w:ind w:left="1134" w:right="1134"/>
    </w:pPr>
  </w:style>
  <w:style w:type="paragraph" w:styleId="Lijstopsomteken">
    <w:name w:val="List Bullet"/>
    <w:basedOn w:val="Standaard"/>
    <w:link w:val="LijstopsomtekenChar"/>
    <w:uiPriority w:val="1"/>
    <w:semiHidden/>
    <w:rsid w:val="00FF5E2D"/>
    <w:pPr>
      <w:numPr>
        <w:numId w:val="3"/>
      </w:numPr>
      <w:spacing w:line="240" w:lineRule="atLeast"/>
    </w:pPr>
  </w:style>
  <w:style w:type="character" w:customStyle="1" w:styleId="LijstopsomtekenChar">
    <w:name w:val="Lijst opsom.teken Char"/>
    <w:basedOn w:val="Standaardalinea-lettertype"/>
    <w:link w:val="Lijstopsomteken"/>
    <w:uiPriority w:val="1"/>
    <w:semiHidden/>
    <w:rsid w:val="00FF5E2D"/>
    <w:rPr>
      <w:sz w:val="21"/>
      <w:szCs w:val="17"/>
    </w:rPr>
  </w:style>
  <w:style w:type="paragraph" w:styleId="Lijstopsomteken2">
    <w:name w:val="List Bullet 2"/>
    <w:basedOn w:val="Lijstopsomteken"/>
    <w:uiPriority w:val="1"/>
    <w:semiHidden/>
    <w:rsid w:val="00FF5E2D"/>
    <w:pPr>
      <w:numPr>
        <w:ilvl w:val="1"/>
      </w:numPr>
    </w:pPr>
  </w:style>
  <w:style w:type="paragraph" w:styleId="Lijstopsomteken3">
    <w:name w:val="List Bullet 3"/>
    <w:basedOn w:val="Lijstopsomteken2"/>
    <w:uiPriority w:val="1"/>
    <w:semiHidden/>
    <w:rsid w:val="00FF5E2D"/>
    <w:pPr>
      <w:numPr>
        <w:ilvl w:val="2"/>
      </w:numPr>
    </w:pPr>
  </w:style>
  <w:style w:type="paragraph" w:styleId="Lijstnummering3">
    <w:name w:val="List Number 3"/>
    <w:basedOn w:val="Lijstnummering2"/>
    <w:uiPriority w:val="1"/>
    <w:semiHidden/>
    <w:rsid w:val="00FF5E2D"/>
    <w:pPr>
      <w:numPr>
        <w:ilvl w:val="2"/>
      </w:numPr>
    </w:pPr>
  </w:style>
  <w:style w:type="paragraph" w:styleId="Lijstnummering">
    <w:name w:val="List Number"/>
    <w:basedOn w:val="Standaard"/>
    <w:link w:val="LijstnummeringChar"/>
    <w:uiPriority w:val="1"/>
    <w:semiHidden/>
    <w:rsid w:val="00FF5E2D"/>
    <w:pPr>
      <w:numPr>
        <w:numId w:val="4"/>
      </w:numPr>
      <w:spacing w:line="240" w:lineRule="atLeast"/>
    </w:pPr>
  </w:style>
  <w:style w:type="paragraph" w:styleId="Lijstnummering2">
    <w:name w:val="List Number 2"/>
    <w:basedOn w:val="Lijstnummering"/>
    <w:uiPriority w:val="1"/>
    <w:semiHidden/>
    <w:rsid w:val="00FF5E2D"/>
    <w:pPr>
      <w:numPr>
        <w:ilvl w:val="1"/>
      </w:numPr>
    </w:pPr>
  </w:style>
  <w:style w:type="paragraph" w:styleId="Plattetekst">
    <w:name w:val="Body Text"/>
    <w:basedOn w:val="Standaard"/>
    <w:link w:val="PlattetekstChar"/>
    <w:uiPriority w:val="1"/>
    <w:semiHidden/>
    <w:rsid w:val="00FF5E2D"/>
    <w:pPr>
      <w:spacing w:after="120"/>
    </w:pPr>
  </w:style>
  <w:style w:type="character" w:customStyle="1" w:styleId="PlattetekstChar">
    <w:name w:val="Platte tekst Char"/>
    <w:basedOn w:val="Standaardalinea-lettertype"/>
    <w:link w:val="Plattetekst"/>
    <w:uiPriority w:val="1"/>
    <w:semiHidden/>
    <w:rsid w:val="00FF5E2D"/>
    <w:rPr>
      <w:sz w:val="21"/>
      <w:szCs w:val="17"/>
    </w:rPr>
  </w:style>
  <w:style w:type="character" w:customStyle="1" w:styleId="LijstnummeringChar">
    <w:name w:val="Lijstnummering Char"/>
    <w:basedOn w:val="Standaardalinea-lettertype"/>
    <w:link w:val="Lijstnummering"/>
    <w:uiPriority w:val="1"/>
    <w:semiHidden/>
    <w:rsid w:val="00FF5E2D"/>
    <w:rPr>
      <w:sz w:val="21"/>
      <w:szCs w:val="17"/>
    </w:rPr>
  </w:style>
  <w:style w:type="character" w:styleId="Paginanummer">
    <w:name w:val="page number"/>
    <w:semiHidden/>
    <w:rsid w:val="00FF5E2D"/>
    <w:rPr>
      <w:rFonts w:asciiTheme="minorHAnsi" w:hAnsiTheme="minorHAnsi"/>
      <w:sz w:val="18"/>
    </w:rPr>
  </w:style>
  <w:style w:type="paragraph" w:styleId="Ballontekst">
    <w:name w:val="Balloon Text"/>
    <w:basedOn w:val="Standaard"/>
    <w:link w:val="BallontekstChar"/>
    <w:semiHidden/>
    <w:rsid w:val="00FF5E2D"/>
    <w:pPr>
      <w:spacing w:line="240" w:lineRule="auto"/>
    </w:pPr>
    <w:rPr>
      <w:rFonts w:cs="Tahoma"/>
      <w:sz w:val="16"/>
      <w:szCs w:val="16"/>
    </w:rPr>
  </w:style>
  <w:style w:type="character" w:customStyle="1" w:styleId="BallontekstChar">
    <w:name w:val="Ballontekst Char"/>
    <w:link w:val="Ballontekst"/>
    <w:semiHidden/>
    <w:rsid w:val="00FF5E2D"/>
    <w:rPr>
      <w:rFonts w:cs="Tahoma"/>
      <w:sz w:val="16"/>
      <w:szCs w:val="16"/>
    </w:rPr>
  </w:style>
  <w:style w:type="character" w:styleId="Titelvanboek">
    <w:name w:val="Book Title"/>
    <w:uiPriority w:val="33"/>
    <w:qFormat/>
    <w:rsid w:val="00FF5E2D"/>
    <w:rPr>
      <w:rFonts w:ascii="Verdana" w:hAnsi="Verdana"/>
      <w:b/>
      <w:bCs/>
      <w:smallCaps/>
      <w:spacing w:val="5"/>
    </w:rPr>
  </w:style>
  <w:style w:type="paragraph" w:styleId="Bijschrift">
    <w:name w:val="caption"/>
    <w:basedOn w:val="Standaard"/>
    <w:next w:val="Standaard"/>
    <w:uiPriority w:val="35"/>
    <w:semiHidden/>
    <w:qFormat/>
    <w:rsid w:val="00FF5E2D"/>
    <w:pPr>
      <w:spacing w:before="60" w:after="200" w:line="240" w:lineRule="auto"/>
    </w:pPr>
    <w:rPr>
      <w:b/>
      <w:iCs/>
      <w:color w:val="000000" w:themeColor="text1"/>
      <w:sz w:val="19"/>
      <w:szCs w:val="18"/>
    </w:rPr>
  </w:style>
  <w:style w:type="character" w:styleId="Verwijzingopmerking">
    <w:name w:val="annotation reference"/>
    <w:semiHidden/>
    <w:rsid w:val="00FF5E2D"/>
    <w:rPr>
      <w:rFonts w:ascii="Verdana" w:hAnsi="Verdana"/>
      <w:sz w:val="16"/>
      <w:szCs w:val="16"/>
    </w:rPr>
  </w:style>
  <w:style w:type="character" w:styleId="Nadruk">
    <w:name w:val="Emphasis"/>
    <w:qFormat/>
    <w:rsid w:val="00FF5E2D"/>
    <w:rPr>
      <w:rFonts w:ascii="Verdana" w:hAnsi="Verdana"/>
      <w:i/>
      <w:iCs/>
    </w:rPr>
  </w:style>
  <w:style w:type="character" w:styleId="Eindnootmarkering">
    <w:name w:val="endnote reference"/>
    <w:semiHidden/>
    <w:rsid w:val="00FF5E2D"/>
    <w:rPr>
      <w:rFonts w:ascii="Verdana" w:hAnsi="Verdana"/>
      <w:vertAlign w:val="superscript"/>
    </w:rPr>
  </w:style>
  <w:style w:type="paragraph" w:styleId="Adresenvelop">
    <w:name w:val="envelope address"/>
    <w:basedOn w:val="Standaard"/>
    <w:semiHidden/>
    <w:rsid w:val="00FF5E2D"/>
    <w:pPr>
      <w:framePr w:w="7920" w:h="1980" w:hRule="exact" w:hSpace="141" w:wrap="auto" w:hAnchor="page" w:xAlign="center" w:yAlign="bottom"/>
      <w:spacing w:line="240" w:lineRule="auto"/>
      <w:ind w:left="2880"/>
    </w:pPr>
    <w:rPr>
      <w:sz w:val="24"/>
      <w:szCs w:val="24"/>
    </w:rPr>
  </w:style>
  <w:style w:type="paragraph" w:styleId="Afzender">
    <w:name w:val="envelope return"/>
    <w:basedOn w:val="Standaard"/>
    <w:semiHidden/>
    <w:rsid w:val="00FF5E2D"/>
    <w:pPr>
      <w:spacing w:line="240" w:lineRule="auto"/>
    </w:pPr>
    <w:rPr>
      <w:szCs w:val="20"/>
    </w:rPr>
  </w:style>
  <w:style w:type="character" w:styleId="GevolgdeHyperlink">
    <w:name w:val="FollowedHyperlink"/>
    <w:rsid w:val="00FF5E2D"/>
    <w:rPr>
      <w:rFonts w:asciiTheme="minorHAnsi" w:hAnsiTheme="minorHAnsi"/>
      <w:color w:val="AABAC7" w:themeColor="accent6"/>
      <w:u w:val="single"/>
    </w:rPr>
  </w:style>
  <w:style w:type="character" w:styleId="HTMLVariable">
    <w:name w:val="HTML Variable"/>
    <w:semiHidden/>
    <w:rsid w:val="00FF5E2D"/>
    <w:rPr>
      <w:rFonts w:ascii="Verdana" w:hAnsi="Verdana"/>
      <w:i/>
      <w:iCs/>
    </w:rPr>
  </w:style>
  <w:style w:type="character" w:styleId="Intensievebenadrukking">
    <w:name w:val="Intense Emphasis"/>
    <w:uiPriority w:val="21"/>
    <w:qFormat/>
    <w:rsid w:val="00FF5E2D"/>
    <w:rPr>
      <w:rFonts w:ascii="Verdana" w:hAnsi="Verdana"/>
      <w:b/>
      <w:bCs/>
      <w:i/>
      <w:iCs/>
      <w:color w:val="4F81BD"/>
    </w:rPr>
  </w:style>
  <w:style w:type="paragraph" w:styleId="Duidelijkcitaat">
    <w:name w:val="Intense Quote"/>
    <w:basedOn w:val="Standaard"/>
    <w:next w:val="Standaard"/>
    <w:link w:val="DuidelijkcitaatChar"/>
    <w:uiPriority w:val="30"/>
    <w:qFormat/>
    <w:rsid w:val="00FF5E2D"/>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FF5E2D"/>
    <w:rPr>
      <w:b/>
      <w:bCs/>
      <w:i/>
      <w:iCs/>
      <w:color w:val="4F81BD"/>
      <w:sz w:val="21"/>
      <w:szCs w:val="17"/>
    </w:rPr>
  </w:style>
  <w:style w:type="character" w:styleId="Intensieveverwijzing">
    <w:name w:val="Intense Reference"/>
    <w:uiPriority w:val="32"/>
    <w:qFormat/>
    <w:rsid w:val="00FF5E2D"/>
    <w:rPr>
      <w:rFonts w:ascii="Verdana" w:hAnsi="Verdana"/>
      <w:b/>
      <w:bCs/>
      <w:smallCaps/>
      <w:color w:val="C0504D"/>
      <w:spacing w:val="5"/>
      <w:u w:val="single"/>
    </w:rPr>
  </w:style>
  <w:style w:type="character" w:styleId="Regelnummer">
    <w:name w:val="line number"/>
    <w:semiHidden/>
    <w:rsid w:val="00FF5E2D"/>
    <w:rPr>
      <w:rFonts w:ascii="Verdana" w:hAnsi="Verdana"/>
    </w:rPr>
  </w:style>
  <w:style w:type="paragraph" w:styleId="Lijstalinea">
    <w:name w:val="List Paragraph"/>
    <w:basedOn w:val="Standaard"/>
    <w:uiPriority w:val="34"/>
    <w:qFormat/>
    <w:rsid w:val="00FF5E2D"/>
    <w:pPr>
      <w:ind w:left="720"/>
      <w:contextualSpacing/>
    </w:pPr>
  </w:style>
  <w:style w:type="paragraph" w:styleId="Berichtkop">
    <w:name w:val="Message Header"/>
    <w:basedOn w:val="Standaard"/>
    <w:link w:val="BerichtkopChar"/>
    <w:semiHidden/>
    <w:rsid w:val="00FF5E2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FF5E2D"/>
    <w:rPr>
      <w:sz w:val="24"/>
      <w:szCs w:val="24"/>
      <w:shd w:val="pct20" w:color="auto" w:fill="auto"/>
    </w:rPr>
  </w:style>
  <w:style w:type="paragraph" w:styleId="Normaalweb">
    <w:name w:val="Normal (Web)"/>
    <w:basedOn w:val="Standaard"/>
    <w:semiHidden/>
    <w:rsid w:val="00FF5E2D"/>
    <w:rPr>
      <w:szCs w:val="24"/>
    </w:rPr>
  </w:style>
  <w:style w:type="character" w:styleId="Tekstvantijdelijkeaanduiding">
    <w:name w:val="Placeholder Text"/>
    <w:uiPriority w:val="99"/>
    <w:semiHidden/>
    <w:rsid w:val="00FF5E2D"/>
    <w:rPr>
      <w:rFonts w:ascii="Verdana" w:hAnsi="Verdana"/>
      <w:color w:val="808080"/>
    </w:rPr>
  </w:style>
  <w:style w:type="paragraph" w:styleId="Ondertitel">
    <w:name w:val="Subtitle"/>
    <w:basedOn w:val="Standaard"/>
    <w:next w:val="Standaard"/>
    <w:link w:val="OndertitelChar"/>
    <w:uiPriority w:val="11"/>
    <w:qFormat/>
    <w:rsid w:val="00FF5E2D"/>
    <w:pPr>
      <w:numPr>
        <w:ilvl w:val="1"/>
      </w:numPr>
      <w:spacing w:after="160" w:line="560" w:lineRule="atLeast"/>
    </w:pPr>
    <w:rPr>
      <w:rFonts w:eastAsiaTheme="minorEastAsia"/>
      <w:color w:val="FFFFFF" w:themeColor="background1"/>
      <w:spacing w:val="15"/>
      <w:sz w:val="40"/>
      <w:szCs w:val="22"/>
    </w:rPr>
  </w:style>
  <w:style w:type="character" w:customStyle="1" w:styleId="OndertitelChar">
    <w:name w:val="Ondertitel Char"/>
    <w:basedOn w:val="Standaardalinea-lettertype"/>
    <w:link w:val="Ondertitel"/>
    <w:uiPriority w:val="11"/>
    <w:rsid w:val="00FF5E2D"/>
    <w:rPr>
      <w:rFonts w:eastAsiaTheme="minorEastAsia"/>
      <w:color w:val="FFFFFF" w:themeColor="background1"/>
      <w:spacing w:val="15"/>
      <w:sz w:val="40"/>
    </w:rPr>
  </w:style>
  <w:style w:type="character" w:styleId="Subtielebenadrukking">
    <w:name w:val="Subtle Emphasis"/>
    <w:uiPriority w:val="19"/>
    <w:qFormat/>
    <w:rsid w:val="00FF5E2D"/>
    <w:rPr>
      <w:rFonts w:ascii="Verdana" w:hAnsi="Verdana"/>
      <w:i/>
      <w:iCs/>
      <w:color w:val="808080"/>
    </w:rPr>
  </w:style>
  <w:style w:type="character" w:styleId="Subtieleverwijzing">
    <w:name w:val="Subtle Reference"/>
    <w:uiPriority w:val="31"/>
    <w:qFormat/>
    <w:rsid w:val="00FF5E2D"/>
    <w:rPr>
      <w:rFonts w:ascii="Verdana" w:hAnsi="Verdana"/>
      <w:smallCaps/>
      <w:color w:val="C0504D"/>
      <w:u w:val="single"/>
    </w:rPr>
  </w:style>
  <w:style w:type="table" w:styleId="Tabelraster">
    <w:name w:val="Table Grid"/>
    <w:basedOn w:val="Standaardtabel"/>
    <w:uiPriority w:val="59"/>
    <w:rsid w:val="00FF5E2D"/>
    <w:pPr>
      <w:spacing w:after="0" w:line="280" w:lineRule="atLeast"/>
    </w:pPr>
    <w:rPr>
      <w:sz w:val="18"/>
      <w:szCs w:val="21"/>
      <w:lang w:val="en-US"/>
    </w:rPr>
    <w:tblPr>
      <w:tblStyleRowBandSize w:val="1"/>
    </w:tblPr>
    <w:trPr>
      <w:cantSplit/>
    </w:trPr>
    <w:tblStylePr w:type="firstRow">
      <w:rPr>
        <w:color w:val="FFFFFF" w:themeColor="background1"/>
      </w:rPr>
      <w:tblPr/>
      <w:tcPr>
        <w:shd w:val="clear" w:color="auto" w:fill="0082A6" w:themeFill="accent1"/>
      </w:tcPr>
    </w:tblStylePr>
    <w:tblStylePr w:type="lastRow">
      <w:rPr>
        <w:color w:val="FFFFFF" w:themeColor="background1"/>
      </w:rPr>
      <w:tblPr/>
      <w:tcPr>
        <w:shd w:val="clear" w:color="auto" w:fill="0082A6" w:themeFill="accent1"/>
      </w:tcPr>
    </w:tblStylePr>
    <w:tblStylePr w:type="band1Horz">
      <w:tblPr/>
      <w:tcPr>
        <w:shd w:val="clear" w:color="auto" w:fill="AABAC7"/>
      </w:tcPr>
    </w:tblStylePr>
    <w:tblStylePr w:type="band2Horz">
      <w:tblPr/>
      <w:tcPr>
        <w:shd w:val="clear" w:color="auto" w:fill="D4DCE3"/>
      </w:tcPr>
    </w:tblStylePr>
  </w:style>
  <w:style w:type="paragraph" w:styleId="Titel">
    <w:name w:val="Title"/>
    <w:basedOn w:val="Standaard"/>
    <w:next w:val="Standaard"/>
    <w:link w:val="TitelChar"/>
    <w:uiPriority w:val="10"/>
    <w:qFormat/>
    <w:rsid w:val="00FF5E2D"/>
    <w:pPr>
      <w:spacing w:line="840" w:lineRule="exact"/>
      <w:contextualSpacing/>
      <w:outlineLvl w:val="0"/>
    </w:pPr>
    <w:rPr>
      <w:rFonts w:asciiTheme="majorHAnsi" w:eastAsiaTheme="majorEastAsia" w:hAnsiTheme="majorHAnsi" w:cstheme="majorBidi"/>
      <w:caps/>
      <w:color w:val="FFFFFF" w:themeColor="background1"/>
      <w:spacing w:val="-10"/>
      <w:kern w:val="28"/>
      <w:sz w:val="86"/>
      <w:szCs w:val="56"/>
    </w:rPr>
  </w:style>
  <w:style w:type="character" w:customStyle="1" w:styleId="TitelChar">
    <w:name w:val="Titel Char"/>
    <w:basedOn w:val="Standaardalinea-lettertype"/>
    <w:link w:val="Titel"/>
    <w:uiPriority w:val="10"/>
    <w:rsid w:val="00FF5E2D"/>
    <w:rPr>
      <w:rFonts w:asciiTheme="majorHAnsi" w:eastAsiaTheme="majorEastAsia" w:hAnsiTheme="majorHAnsi" w:cstheme="majorBidi"/>
      <w:caps/>
      <w:color w:val="FFFFFF" w:themeColor="background1"/>
      <w:spacing w:val="-10"/>
      <w:kern w:val="28"/>
      <w:sz w:val="86"/>
      <w:szCs w:val="56"/>
    </w:rPr>
  </w:style>
  <w:style w:type="paragraph" w:styleId="Kopbronvermelding">
    <w:name w:val="toa heading"/>
    <w:basedOn w:val="Standaard"/>
    <w:next w:val="Standaard"/>
    <w:semiHidden/>
    <w:rsid w:val="00FF5E2D"/>
    <w:pPr>
      <w:spacing w:before="120"/>
    </w:pPr>
    <w:rPr>
      <w:b/>
      <w:bCs/>
      <w:sz w:val="24"/>
      <w:szCs w:val="24"/>
    </w:rPr>
  </w:style>
  <w:style w:type="paragraph" w:styleId="Kopvaninhoudsopgave">
    <w:name w:val="TOC Heading"/>
    <w:basedOn w:val="Kop1"/>
    <w:next w:val="Standaard"/>
    <w:uiPriority w:val="39"/>
    <w:semiHidden/>
    <w:qFormat/>
    <w:rsid w:val="00FF5E2D"/>
    <w:pPr>
      <w:keepLines/>
      <w:numPr>
        <w:numId w:val="0"/>
      </w:numPr>
      <w:contextualSpacing w:val="0"/>
      <w:outlineLvl w:val="9"/>
    </w:pPr>
    <w:rPr>
      <w:rFonts w:asciiTheme="majorHAnsi" w:hAnsiTheme="majorHAnsi" w:cs="Times New Roman"/>
      <w:spacing w:val="60"/>
      <w:kern w:val="0"/>
      <w:szCs w:val="28"/>
      <w:lang w:eastAsia="nl-NL"/>
    </w:rPr>
  </w:style>
  <w:style w:type="table" w:styleId="Tabelrasterlicht">
    <w:name w:val="Grid Table Light"/>
    <w:basedOn w:val="Standaardtabel"/>
    <w:uiPriority w:val="40"/>
    <w:rsid w:val="00FF5E2D"/>
    <w:pPr>
      <w:spacing w:after="0" w:line="240" w:lineRule="auto"/>
    </w:pPr>
    <w:rPr>
      <w:rFonts w:ascii="Times New Roman" w:eastAsia="Times New Roman" w:hAnsi="Times New Roman" w:cs="Times New Roman"/>
      <w:sz w:val="20"/>
      <w:szCs w:val="20"/>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oTable">
    <w:name w:val="do_Table"/>
    <w:basedOn w:val="Standaardtabel"/>
    <w:uiPriority w:val="99"/>
    <w:rsid w:val="00FF5E2D"/>
    <w:pPr>
      <w:spacing w:after="0" w:line="240" w:lineRule="auto"/>
    </w:pPr>
    <w:rPr>
      <w:sz w:val="21"/>
      <w:szCs w:val="21"/>
      <w:lang w:val="en-US"/>
    </w:rPr>
    <w:tblPr>
      <w:tblCellMar>
        <w:left w:w="0" w:type="dxa"/>
        <w:right w:w="0" w:type="dxa"/>
      </w:tblCellMar>
    </w:tblPr>
  </w:style>
  <w:style w:type="paragraph" w:customStyle="1" w:styleId="MIQuote">
    <w:name w:val="MI_Quote"/>
    <w:basedOn w:val="Standaard"/>
    <w:qFormat/>
    <w:rsid w:val="00FF5E2D"/>
    <w:pPr>
      <w:spacing w:line="240" w:lineRule="auto"/>
    </w:pPr>
    <w:rPr>
      <w:color w:val="FFFFFF" w:themeColor="background1"/>
    </w:rPr>
  </w:style>
  <w:style w:type="paragraph" w:customStyle="1" w:styleId="MIQuoteKop">
    <w:name w:val="MI_Quote_Kop"/>
    <w:basedOn w:val="MIQuote"/>
    <w:qFormat/>
    <w:rsid w:val="00FF5E2D"/>
    <w:pPr>
      <w:spacing w:after="240" w:line="480" w:lineRule="atLeast"/>
    </w:pPr>
    <w:rPr>
      <w:sz w:val="44"/>
    </w:rPr>
  </w:style>
  <w:style w:type="table" w:customStyle="1" w:styleId="TableGrid1">
    <w:name w:val="Table Grid1"/>
    <w:basedOn w:val="Standaardtabel"/>
    <w:next w:val="Tabelraster"/>
    <w:rsid w:val="00FF5E2D"/>
    <w:pPr>
      <w:spacing w:after="0" w:line="28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Footer">
    <w:name w:val="MI_Footer"/>
    <w:basedOn w:val="Voettekst"/>
    <w:qFormat/>
    <w:rsid w:val="00FF5E2D"/>
    <w:pPr>
      <w:tabs>
        <w:tab w:val="clear" w:pos="4536"/>
        <w:tab w:val="clear" w:pos="9072"/>
        <w:tab w:val="right" w:pos="8306"/>
      </w:tabs>
      <w:spacing w:line="180" w:lineRule="atLeast"/>
      <w:jc w:val="both"/>
    </w:pPr>
    <w:rPr>
      <w:rFonts w:asciiTheme="majorHAnsi" w:hAnsiTheme="majorHAnsi"/>
      <w:sz w:val="14"/>
      <w:szCs w:val="14"/>
    </w:rPr>
  </w:style>
  <w:style w:type="numbering" w:customStyle="1" w:styleId="MINummering">
    <w:name w:val="MI_Nummering"/>
    <w:uiPriority w:val="99"/>
    <w:rsid w:val="00FF5E2D"/>
    <w:pPr>
      <w:numPr>
        <w:numId w:val="6"/>
      </w:numPr>
    </w:pPr>
  </w:style>
  <w:style w:type="character" w:styleId="Zwaar">
    <w:name w:val="Strong"/>
    <w:qFormat/>
    <w:rsid w:val="00FF5E2D"/>
    <w:rPr>
      <w:rFonts w:ascii="Verdana" w:hAnsi="Verdana"/>
      <w:b/>
      <w:bCs/>
    </w:rPr>
  </w:style>
  <w:style w:type="paragraph" w:customStyle="1" w:styleId="MIBold">
    <w:name w:val="MI_Bold"/>
    <w:basedOn w:val="Standaard"/>
    <w:next w:val="Standaard"/>
    <w:qFormat/>
    <w:rsid w:val="00FF5E2D"/>
    <w:pPr>
      <w:keepNext/>
      <w:spacing w:before="280"/>
    </w:pPr>
    <w:rPr>
      <w:b/>
    </w:rPr>
  </w:style>
  <w:style w:type="paragraph" w:customStyle="1" w:styleId="MIDocumenttitel">
    <w:name w:val="MI_Documenttitel"/>
    <w:basedOn w:val="Standaard"/>
    <w:qFormat/>
    <w:rsid w:val="00FF5E2D"/>
    <w:pPr>
      <w:spacing w:line="420" w:lineRule="atLeast"/>
      <w:outlineLvl w:val="0"/>
    </w:pPr>
    <w:rPr>
      <w:caps/>
      <w:color w:val="0082A6" w:themeColor="text2"/>
      <w:sz w:val="40"/>
    </w:rPr>
  </w:style>
  <w:style w:type="paragraph" w:customStyle="1" w:styleId="MIZN1">
    <w:name w:val="MI_ZN1"/>
    <w:basedOn w:val="Kop1"/>
    <w:next w:val="Standaard"/>
    <w:qFormat/>
    <w:rsid w:val="00FF5E2D"/>
    <w:pPr>
      <w:numPr>
        <w:numId w:val="0"/>
      </w:numPr>
    </w:pPr>
  </w:style>
  <w:style w:type="paragraph" w:customStyle="1" w:styleId="MIZN2">
    <w:name w:val="MI_ZN2"/>
    <w:basedOn w:val="Kop2"/>
    <w:next w:val="Standaard"/>
    <w:qFormat/>
    <w:rsid w:val="00FF5E2D"/>
    <w:pPr>
      <w:numPr>
        <w:ilvl w:val="0"/>
        <w:numId w:val="0"/>
      </w:numPr>
    </w:pPr>
  </w:style>
  <w:style w:type="paragraph" w:customStyle="1" w:styleId="MIZN3">
    <w:name w:val="MI_ZN3"/>
    <w:basedOn w:val="Kop3"/>
    <w:next w:val="Standaard"/>
    <w:qFormat/>
    <w:rsid w:val="00FF5E2D"/>
    <w:pPr>
      <w:numPr>
        <w:ilvl w:val="0"/>
        <w:numId w:val="0"/>
      </w:numPr>
    </w:pPr>
  </w:style>
  <w:style w:type="paragraph" w:customStyle="1" w:styleId="MIColofon">
    <w:name w:val="MI_Colofon"/>
    <w:basedOn w:val="Standaard"/>
    <w:qFormat/>
    <w:rsid w:val="00FF5E2D"/>
    <w:rPr>
      <w:sz w:val="18"/>
    </w:rPr>
  </w:style>
  <w:style w:type="paragraph" w:customStyle="1" w:styleId="MIInhoudsopgave">
    <w:name w:val="MI_Inhoudsopgave"/>
    <w:basedOn w:val="Standaard"/>
    <w:qFormat/>
    <w:rsid w:val="00FF5E2D"/>
    <w:pPr>
      <w:ind w:left="284" w:right="284"/>
    </w:pPr>
    <w:rPr>
      <w:b/>
      <w:caps/>
      <w:noProof/>
      <w:color w:val="FFFFFF" w:themeColor="background1"/>
      <w:spacing w:val="20"/>
      <w:sz w:val="24"/>
      <w:lang w:eastAsia="nl-NL"/>
    </w:rPr>
  </w:style>
  <w:style w:type="paragraph" w:customStyle="1" w:styleId="MIInhoudsopgave2">
    <w:name w:val="MI_Inhoudsopgave2"/>
    <w:basedOn w:val="MIInhoudsopgave"/>
    <w:qFormat/>
    <w:rsid w:val="00FF5E2D"/>
    <w:pPr>
      <w:spacing w:line="240" w:lineRule="auto"/>
      <w:jc w:val="right"/>
    </w:pPr>
    <w:rPr>
      <w:b w:val="0"/>
      <w:caps w:val="0"/>
      <w:sz w:val="26"/>
    </w:rPr>
  </w:style>
  <w:style w:type="paragraph" w:customStyle="1" w:styleId="MIInhoudsopgave3">
    <w:name w:val="MI_Inhoudsopgave3"/>
    <w:basedOn w:val="MIInhoudsopgave"/>
    <w:qFormat/>
    <w:rsid w:val="00FF5E2D"/>
    <w:pPr>
      <w:spacing w:line="560" w:lineRule="exact"/>
    </w:pPr>
    <w:rPr>
      <w:sz w:val="30"/>
    </w:rPr>
  </w:style>
  <w:style w:type="paragraph" w:customStyle="1" w:styleId="MIInhoudsopgaveKop">
    <w:name w:val="MI_InhoudsopgaveKop"/>
    <w:basedOn w:val="Standaard"/>
    <w:qFormat/>
    <w:rsid w:val="00FF5E2D"/>
    <w:pPr>
      <w:spacing w:before="280" w:after="560"/>
      <w:outlineLvl w:val="0"/>
    </w:pPr>
    <w:rPr>
      <w:rFonts w:asciiTheme="majorHAnsi" w:hAnsiTheme="majorHAnsi"/>
      <w:caps/>
      <w:color w:val="0082A6" w:themeColor="text2"/>
      <w:spacing w:val="20"/>
      <w:sz w:val="60"/>
    </w:rPr>
  </w:style>
  <w:style w:type="paragraph" w:customStyle="1" w:styleId="MILeeswijserTitle">
    <w:name w:val="MI_LeeswijserTitle"/>
    <w:basedOn w:val="Standaard"/>
    <w:qFormat/>
    <w:rsid w:val="00FF5E2D"/>
    <w:pPr>
      <w:spacing w:before="1120" w:after="560"/>
      <w:outlineLvl w:val="0"/>
    </w:pPr>
    <w:rPr>
      <w:caps/>
      <w:color w:val="FFFFFF" w:themeColor="background1"/>
      <w:spacing w:val="20"/>
      <w:sz w:val="60"/>
    </w:rPr>
  </w:style>
  <w:style w:type="paragraph" w:customStyle="1" w:styleId="MILeeswijzer">
    <w:name w:val="MI_Leeswijzer"/>
    <w:basedOn w:val="Standaard"/>
    <w:qFormat/>
    <w:rsid w:val="00FF5E2D"/>
    <w:pPr>
      <w:spacing w:line="360" w:lineRule="auto"/>
    </w:pPr>
    <w:rPr>
      <w:rFonts w:asciiTheme="majorHAnsi" w:hAnsiTheme="majorHAnsi"/>
      <w:color w:val="FFFFFF" w:themeColor="background1"/>
      <w:sz w:val="34"/>
    </w:rPr>
  </w:style>
  <w:style w:type="character" w:styleId="Onopgelostemelding">
    <w:name w:val="Unresolved Mention"/>
    <w:basedOn w:val="Standaardalinea-lettertype"/>
    <w:uiPriority w:val="99"/>
    <w:semiHidden/>
    <w:unhideWhenUsed/>
    <w:rsid w:val="00FF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bileum@mxi.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xi.nl/jubile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xi.nl/jubile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amp;I Partners Thema 1">
  <a:themeElements>
    <a:clrScheme name="M &amp; I">
      <a:dk1>
        <a:sysClr val="windowText" lastClr="000000"/>
      </a:dk1>
      <a:lt1>
        <a:sysClr val="window" lastClr="FFFFFF"/>
      </a:lt1>
      <a:dk2>
        <a:srgbClr val="0082A6"/>
      </a:dk2>
      <a:lt2>
        <a:srgbClr val="883486"/>
      </a:lt2>
      <a:accent1>
        <a:srgbClr val="0082A6"/>
      </a:accent1>
      <a:accent2>
        <a:srgbClr val="883486"/>
      </a:accent2>
      <a:accent3>
        <a:srgbClr val="96C1E6"/>
      </a:accent3>
      <a:accent4>
        <a:srgbClr val="006782"/>
      </a:accent4>
      <a:accent5>
        <a:srgbClr val="678EA6"/>
      </a:accent5>
      <a:accent6>
        <a:srgbClr val="AABAC7"/>
      </a:accent6>
      <a:hlink>
        <a:srgbClr val="3FA3C1"/>
      </a:hlink>
      <a:folHlink>
        <a:srgbClr val="AABAC7"/>
      </a:folHlink>
    </a:clrScheme>
    <a:fontScheme name="MIP">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C29D6B85CA9418F1039CEF044BC05" ma:contentTypeVersion="" ma:contentTypeDescription="Een nieuw document maken." ma:contentTypeScope="" ma:versionID="6f8bceb7caf4cdd86254606ae4ee4cbd">
  <xsd:schema xmlns:xsd="http://www.w3.org/2001/XMLSchema" xmlns:xs="http://www.w3.org/2001/XMLSchema" xmlns:p="http://schemas.microsoft.com/office/2006/metadata/properties" xmlns:ns2="A1968012-0B6A-4D73-9B39-CB147E363DFB" xmlns:ns3="a1968012-0b6a-4d73-9b39-cb147e363dfb" targetNamespace="http://schemas.microsoft.com/office/2006/metadata/properties" ma:root="true" ma:fieldsID="692cbe014c5b4338976dbd5a5d367d1b" ns2:_="" ns3:_="">
    <xsd:import namespace="A1968012-0B6A-4D73-9B39-CB147E363DFB"/>
    <xsd:import namespace="a1968012-0b6a-4d73-9b39-cb147e363dfb"/>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68012-0B6A-4D73-9B39-CB147E363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968012-0b6a-4d73-9b39-cb147e363dfb"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A4E1-1724-4025-B82C-4B647D209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68012-0B6A-4D73-9B39-CB147E363DFB"/>
    <ds:schemaRef ds:uri="a1968012-0b6a-4d73-9b39-cb147e36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5D06-C9D0-4D03-A44F-458A91440208}">
  <ds:schemaRefs>
    <ds:schemaRef ds:uri="http://schemas.microsoft.com/sharepoint/v3/contenttype/forms"/>
  </ds:schemaRefs>
</ds:datastoreItem>
</file>

<file path=customXml/itemProps3.xml><?xml version="1.0" encoding="utf-8"?>
<ds:datastoreItem xmlns:ds="http://schemas.openxmlformats.org/officeDocument/2006/customXml" ds:itemID="{80D4B4FF-4875-4E19-9C0E-C65FF4893E3F}">
  <ds:schemaRefs>
    <ds:schemaRef ds:uri="http://schemas.microsoft.com/office/2006/documentManagement/types"/>
    <ds:schemaRef ds:uri="http://schemas.microsoft.com/office/infopath/2007/PartnerControls"/>
    <ds:schemaRef ds:uri="A1968012-0B6A-4D73-9B39-CB147E363DFB"/>
    <ds:schemaRef ds:uri="http://purl.org/dc/elements/1.1/"/>
    <ds:schemaRef ds:uri="http://schemas.microsoft.com/office/2006/metadata/properties"/>
    <ds:schemaRef ds:uri="a1968012-0b6a-4d73-9b39-cb147e363df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D6678C-B1BB-42CE-A007-694E3034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2662</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M&amp;I/Partners</dc:creator>
  <cp:keywords/>
  <dc:description/>
  <cp:lastModifiedBy>Veerle Leenders | M&amp;I/Partners</cp:lastModifiedBy>
  <cp:revision>2</cp:revision>
  <dcterms:created xsi:type="dcterms:W3CDTF">2019-09-28T12:35:00Z</dcterms:created>
  <dcterms:modified xsi:type="dcterms:W3CDTF">2019-09-28T12:35:00Z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Theme">
    <vt:lpwstr>1</vt:lpwstr>
  </property>
  <property fmtid="{D5CDD505-2E9C-101B-9397-08002B2CF9AE}" pid="3" name="StylesCopied">
    <vt:lpwstr>1</vt:lpwstr>
  </property>
  <property fmtid="{D5CDD505-2E9C-101B-9397-08002B2CF9AE}" pid="4" name="ContentTypeId">
    <vt:lpwstr>0x010100CA4C29D6B85CA9418F1039CEF044BC05</vt:lpwstr>
  </property>
</Properties>
</file>